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76" w:type="dxa"/>
        <w:tblLook w:val="04A0" w:firstRow="1" w:lastRow="0" w:firstColumn="1" w:lastColumn="0" w:noHBand="0" w:noVBand="1"/>
      </w:tblPr>
      <w:tblGrid>
        <w:gridCol w:w="3686"/>
        <w:gridCol w:w="3455"/>
        <w:gridCol w:w="1931"/>
        <w:gridCol w:w="2268"/>
        <w:gridCol w:w="4536"/>
      </w:tblGrid>
      <w:tr w:rsidR="002D1F40" w:rsidRPr="00B44C51" w14:paraId="1E157542" w14:textId="77777777" w:rsidTr="00AB5CFB">
        <w:trPr>
          <w:trHeight w:val="834"/>
        </w:trPr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CA276C0" w14:textId="2F41A4E8" w:rsidR="00160C15" w:rsidRPr="00B44C51" w:rsidRDefault="006012BD" w:rsidP="00AC444B">
            <w:pPr>
              <w:rPr>
                <w:rFonts w:ascii="Dax-Regular" w:hAnsi="Dax-Regular"/>
                <w:b/>
              </w:rPr>
            </w:pPr>
            <w:r w:rsidRPr="00B44C51">
              <w:rPr>
                <w:rFonts w:ascii="Dax-Regular" w:hAnsi="Dax-Regular"/>
                <w:noProof/>
              </w:rPr>
              <w:drawing>
                <wp:anchor distT="0" distB="0" distL="0" distR="0" simplePos="0" relativeHeight="251667456" behindDoc="0" locked="0" layoutInCell="1" allowOverlap="1" wp14:anchorId="4A0599F5" wp14:editId="3EAB2CA7">
                  <wp:simplePos x="0" y="0"/>
                  <wp:positionH relativeFrom="page">
                    <wp:posOffset>-104470</wp:posOffset>
                  </wp:positionH>
                  <wp:positionV relativeFrom="paragraph">
                    <wp:posOffset>17247</wp:posOffset>
                  </wp:positionV>
                  <wp:extent cx="1062246" cy="716890"/>
                  <wp:effectExtent l="0" t="0" r="5080" b="762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46" cy="7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C51">
              <w:rPr>
                <w:rFonts w:ascii="Dax-Regular" w:hAnsi="Dax-Regular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4B1C78" wp14:editId="2553E01E">
                      <wp:simplePos x="0" y="0"/>
                      <wp:positionH relativeFrom="column">
                        <wp:posOffset>1012139</wp:posOffset>
                      </wp:positionH>
                      <wp:positionV relativeFrom="paragraph">
                        <wp:posOffset>149225</wp:posOffset>
                      </wp:positionV>
                      <wp:extent cx="1148080" cy="7429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046"/>
                          <wp:lineTo x="21146" y="21046"/>
                          <wp:lineTo x="21146" y="0"/>
                          <wp:lineTo x="0" y="0"/>
                        </wp:wrapPolygon>
                      </wp:wrapThrough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C6941F" w14:textId="77777777" w:rsidR="000D64A8" w:rsidRPr="006012BD" w:rsidRDefault="000D64A8" w:rsidP="00D0402C">
                                  <w:pPr>
                                    <w:spacing w:after="0" w:line="230" w:lineRule="exact"/>
                                    <w:rPr>
                                      <w:rFonts w:ascii="Dax-Regular" w:hAnsi="Dax-Regular"/>
                                      <w:sz w:val="18"/>
                                      <w:szCs w:val="20"/>
                                    </w:rPr>
                                  </w:pPr>
                                  <w:r w:rsidRPr="006012BD">
                                    <w:rPr>
                                      <w:rFonts w:ascii="Dax-Regular" w:hAnsi="Dax-Regular"/>
                                      <w:sz w:val="18"/>
                                      <w:szCs w:val="20"/>
                                    </w:rPr>
                                    <w:t>2 Rue Louison Bobet</w:t>
                                  </w:r>
                                </w:p>
                                <w:p w14:paraId="01EFCC60" w14:textId="27B51765" w:rsidR="00E923B1" w:rsidRPr="006012BD" w:rsidRDefault="000D64A8" w:rsidP="00D0402C">
                                  <w:pPr>
                                    <w:spacing w:after="0" w:line="230" w:lineRule="exact"/>
                                    <w:rPr>
                                      <w:rFonts w:ascii="Dax-Regular" w:hAnsi="Dax-Regular"/>
                                      <w:sz w:val="18"/>
                                      <w:szCs w:val="20"/>
                                    </w:rPr>
                                  </w:pPr>
                                  <w:r w:rsidRPr="006012BD">
                                    <w:rPr>
                                      <w:rFonts w:ascii="Dax-Regular" w:hAnsi="Dax-Regular"/>
                                      <w:sz w:val="18"/>
                                      <w:szCs w:val="20"/>
                                    </w:rPr>
                                    <w:t>29000 QUIMPER</w:t>
                                  </w:r>
                                </w:p>
                                <w:p w14:paraId="2000FA92" w14:textId="67F32D2F" w:rsidR="000D64A8" w:rsidRPr="006012BD" w:rsidRDefault="002D1F40" w:rsidP="00D0402C">
                                  <w:pPr>
                                    <w:spacing w:after="0" w:line="230" w:lineRule="exact"/>
                                    <w:rPr>
                                      <w:rFonts w:ascii="Dax-Regular" w:hAnsi="Dax-Regular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6012BD">
                                    <w:rPr>
                                      <w:rFonts w:ascii="Dax-Regular" w:hAnsi="Dax-Regular"/>
                                      <w:bCs/>
                                      <w:sz w:val="18"/>
                                      <w:szCs w:val="20"/>
                                    </w:rPr>
                                    <w:t xml:space="preserve">Tél. 02 98 </w:t>
                                  </w:r>
                                  <w:r w:rsidR="000D64A8" w:rsidRPr="006012BD">
                                    <w:rPr>
                                      <w:rFonts w:ascii="Dax-Regular" w:hAnsi="Dax-Regular"/>
                                      <w:bCs/>
                                      <w:sz w:val="18"/>
                                      <w:szCs w:val="20"/>
                                    </w:rPr>
                                    <w:t>55 54 43</w:t>
                                  </w:r>
                                </w:p>
                                <w:p w14:paraId="3A6F0B83" w14:textId="147F1D57" w:rsidR="00E923B1" w:rsidRPr="006012BD" w:rsidRDefault="000D64A8" w:rsidP="00D0402C">
                                  <w:pPr>
                                    <w:spacing w:after="0" w:line="230" w:lineRule="exact"/>
                                    <w:rPr>
                                      <w:rFonts w:ascii="Dax-Regular" w:hAnsi="Dax-Regular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6012BD">
                                    <w:rPr>
                                      <w:rFonts w:ascii="Dax-Regular" w:hAnsi="Dax-Regular"/>
                                      <w:b/>
                                      <w:sz w:val="18"/>
                                      <w:szCs w:val="20"/>
                                    </w:rPr>
                                    <w:t>stc-quimper.org</w:t>
                                  </w:r>
                                </w:p>
                                <w:p w14:paraId="511966B9" w14:textId="77777777" w:rsidR="00E923B1" w:rsidRDefault="00E923B1" w:rsidP="00D0402C">
                                  <w:pPr>
                                    <w:spacing w:after="0" w:line="23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B1C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79.7pt;margin-top:11.75pt;width:90.4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" stroked="f" strokeweight=".5pt">
                      <v:textbox inset="0,0,0,0">
                        <w:txbxContent>
                          <w:p w14:paraId="32C6941F" w14:textId="77777777" w:rsidR="000D64A8" w:rsidRPr="006012BD" w:rsidRDefault="000D64A8" w:rsidP="00D0402C">
                            <w:pPr>
                              <w:spacing w:after="0" w:line="230" w:lineRule="exact"/>
                              <w:rPr>
                                <w:rFonts w:ascii="Dax-Regular" w:hAnsi="Dax-Regular"/>
                                <w:sz w:val="18"/>
                                <w:szCs w:val="20"/>
                              </w:rPr>
                            </w:pPr>
                            <w:r w:rsidRPr="006012BD">
                              <w:rPr>
                                <w:rFonts w:ascii="Dax-Regular" w:hAnsi="Dax-Regular"/>
                                <w:sz w:val="18"/>
                                <w:szCs w:val="20"/>
                              </w:rPr>
                              <w:t>2 Rue Louison Bobet</w:t>
                            </w:r>
                          </w:p>
                          <w:p w14:paraId="01EFCC60" w14:textId="27B51765" w:rsidR="00E923B1" w:rsidRPr="006012BD" w:rsidRDefault="000D64A8" w:rsidP="00D0402C">
                            <w:pPr>
                              <w:spacing w:after="0" w:line="230" w:lineRule="exact"/>
                              <w:rPr>
                                <w:rFonts w:ascii="Dax-Regular" w:hAnsi="Dax-Regular"/>
                                <w:sz w:val="18"/>
                                <w:szCs w:val="20"/>
                              </w:rPr>
                            </w:pPr>
                            <w:r w:rsidRPr="006012BD">
                              <w:rPr>
                                <w:rFonts w:ascii="Dax-Regular" w:hAnsi="Dax-Regular"/>
                                <w:sz w:val="18"/>
                                <w:szCs w:val="20"/>
                              </w:rPr>
                              <w:t>29000 QUIMPER</w:t>
                            </w:r>
                          </w:p>
                          <w:p w14:paraId="2000FA92" w14:textId="67F32D2F" w:rsidR="000D64A8" w:rsidRPr="006012BD" w:rsidRDefault="002D1F40" w:rsidP="00D0402C">
                            <w:pPr>
                              <w:spacing w:after="0" w:line="230" w:lineRule="exact"/>
                              <w:rPr>
                                <w:rFonts w:ascii="Dax-Regular" w:hAnsi="Dax-Regular"/>
                                <w:bCs/>
                                <w:sz w:val="18"/>
                                <w:szCs w:val="20"/>
                              </w:rPr>
                            </w:pPr>
                            <w:r w:rsidRPr="006012BD">
                              <w:rPr>
                                <w:rFonts w:ascii="Dax-Regular" w:hAnsi="Dax-Regular"/>
                                <w:bCs/>
                                <w:sz w:val="18"/>
                                <w:szCs w:val="20"/>
                              </w:rPr>
                              <w:t xml:space="preserve">Tél. 02 98 </w:t>
                            </w:r>
                            <w:r w:rsidR="000D64A8" w:rsidRPr="006012BD">
                              <w:rPr>
                                <w:rFonts w:ascii="Dax-Regular" w:hAnsi="Dax-Regular"/>
                                <w:bCs/>
                                <w:sz w:val="18"/>
                                <w:szCs w:val="20"/>
                              </w:rPr>
                              <w:t>55 54 43</w:t>
                            </w:r>
                          </w:p>
                          <w:p w14:paraId="3A6F0B83" w14:textId="147F1D57" w:rsidR="00E923B1" w:rsidRPr="006012BD" w:rsidRDefault="000D64A8" w:rsidP="00D0402C">
                            <w:pPr>
                              <w:spacing w:after="0" w:line="230" w:lineRule="exact"/>
                              <w:rPr>
                                <w:rFonts w:ascii="Dax-Regular" w:hAnsi="Dax-Regular"/>
                                <w:b/>
                                <w:sz w:val="18"/>
                                <w:szCs w:val="20"/>
                              </w:rPr>
                            </w:pPr>
                            <w:r w:rsidRPr="006012BD">
                              <w:rPr>
                                <w:rFonts w:ascii="Dax-Regular" w:hAnsi="Dax-Regular"/>
                                <w:b/>
                                <w:sz w:val="18"/>
                                <w:szCs w:val="20"/>
                              </w:rPr>
                              <w:t>stc-quimper.org</w:t>
                            </w:r>
                          </w:p>
                          <w:p w14:paraId="511966B9" w14:textId="77777777" w:rsidR="00E923B1" w:rsidRDefault="00E923B1" w:rsidP="00D0402C">
                            <w:pPr>
                              <w:spacing w:after="0" w:line="230" w:lineRule="exact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  <w:vAlign w:val="center"/>
          </w:tcPr>
          <w:p w14:paraId="0532A43F" w14:textId="627A6C5B" w:rsidR="000D64A8" w:rsidRPr="00B44C51" w:rsidRDefault="000D64A8" w:rsidP="000D64A8">
            <w:pPr>
              <w:spacing w:before="36"/>
              <w:ind w:left="1376"/>
              <w:rPr>
                <w:rFonts w:ascii="Dax-Regular" w:hAnsi="Dax-Regular"/>
                <w:b/>
                <w:sz w:val="32"/>
              </w:rPr>
            </w:pPr>
            <w:r w:rsidRPr="00B44C51">
              <w:rPr>
                <w:rFonts w:ascii="Dax-Regular" w:hAnsi="Dax-Regular"/>
                <w:b/>
                <w:color w:val="009690"/>
                <w:sz w:val="32"/>
              </w:rPr>
              <w:t>DEMANDE DE VISITE POUR UN TRAVAILLEUR INTÉRIMAIRE</w:t>
            </w:r>
          </w:p>
          <w:p w14:paraId="77EB7672" w14:textId="77777777" w:rsidR="000D64A8" w:rsidRPr="00B44C51" w:rsidRDefault="000D64A8" w:rsidP="007F68FD">
            <w:pPr>
              <w:jc w:val="center"/>
              <w:rPr>
                <w:rFonts w:ascii="Dax-Regular" w:hAnsi="Dax-Regular"/>
                <w:b/>
                <w:bCs/>
                <w:color w:val="0000FF"/>
                <w:w w:val="105"/>
                <w:sz w:val="18"/>
                <w:szCs w:val="18"/>
              </w:rPr>
            </w:pPr>
            <w:r w:rsidRPr="00B44C51">
              <w:rPr>
                <w:rFonts w:ascii="Dax-Regular" w:hAnsi="Dax-Regular"/>
                <w:w w:val="105"/>
              </w:rPr>
              <w:t>Document</w:t>
            </w:r>
            <w:r w:rsidRPr="00B44C51">
              <w:rPr>
                <w:rFonts w:ascii="Dax-Regular" w:hAnsi="Dax-Regular"/>
                <w:spacing w:val="-19"/>
                <w:w w:val="105"/>
              </w:rPr>
              <w:t xml:space="preserve"> </w:t>
            </w:r>
            <w:r w:rsidRPr="00B44C51">
              <w:rPr>
                <w:rFonts w:ascii="Dax-Regular" w:hAnsi="Dax-Regular"/>
                <w:w w:val="105"/>
              </w:rPr>
              <w:t>à</w:t>
            </w:r>
            <w:r w:rsidRPr="00B44C51">
              <w:rPr>
                <w:rFonts w:ascii="Dax-Regular" w:hAnsi="Dax-Regular"/>
                <w:spacing w:val="-21"/>
                <w:w w:val="105"/>
              </w:rPr>
              <w:t xml:space="preserve"> </w:t>
            </w:r>
            <w:r w:rsidRPr="00B44C51">
              <w:rPr>
                <w:rFonts w:ascii="Dax-Regular" w:hAnsi="Dax-Regular"/>
                <w:w w:val="105"/>
              </w:rPr>
              <w:t>adresser</w:t>
            </w:r>
            <w:r w:rsidRPr="00B44C51">
              <w:rPr>
                <w:rFonts w:ascii="Dax-Regular" w:hAnsi="Dax-Regular"/>
                <w:spacing w:val="-21"/>
                <w:w w:val="105"/>
              </w:rPr>
              <w:t xml:space="preserve"> </w:t>
            </w:r>
            <w:r w:rsidRPr="00B44C51">
              <w:rPr>
                <w:rFonts w:ascii="Dax-Regular" w:hAnsi="Dax-Regular"/>
                <w:w w:val="105"/>
              </w:rPr>
              <w:t>à</w:t>
            </w:r>
            <w:r w:rsidRPr="00B44C51">
              <w:rPr>
                <w:rFonts w:ascii="Dax-Regular" w:hAnsi="Dax-Regular"/>
                <w:spacing w:val="-17"/>
                <w:w w:val="105"/>
              </w:rPr>
              <w:t xml:space="preserve"> </w:t>
            </w:r>
            <w:hyperlink r:id="rId9">
              <w:r w:rsidRPr="00B44C51">
                <w:rPr>
                  <w:rFonts w:ascii="Dax-Regular" w:hAnsi="Dax-Regular"/>
                  <w:color w:val="0000FF"/>
                  <w:w w:val="105"/>
                  <w:u w:val="single" w:color="0000FF"/>
                </w:rPr>
                <w:t>interim@stc-quimper.org</w:t>
              </w:r>
            </w:hyperlink>
            <w:r w:rsidRPr="00B44C51">
              <w:rPr>
                <w:rFonts w:ascii="Dax-Regular" w:hAnsi="Dax-Regular"/>
                <w:color w:val="0000FF"/>
                <w:w w:val="105"/>
              </w:rPr>
              <w:tab/>
            </w:r>
            <w:r w:rsidRPr="00B44C51">
              <w:rPr>
                <w:rFonts w:ascii="Dax-Regular" w:hAnsi="Dax-Regular"/>
                <w:b/>
                <w:bCs/>
                <w:color w:val="0000FF"/>
                <w:w w:val="105"/>
                <w:sz w:val="18"/>
                <w:szCs w:val="18"/>
              </w:rPr>
              <w:t xml:space="preserve">    </w:t>
            </w:r>
          </w:p>
          <w:p w14:paraId="71712E98" w14:textId="4886D6CE" w:rsidR="00160C15" w:rsidRPr="00B44C51" w:rsidRDefault="000D64A8" w:rsidP="007F68FD">
            <w:pPr>
              <w:jc w:val="center"/>
              <w:rPr>
                <w:rFonts w:ascii="Dax-Regular" w:hAnsi="Dax-Regular"/>
                <w:b/>
                <w:bCs/>
                <w:i/>
              </w:rPr>
            </w:pPr>
            <w:r w:rsidRPr="00BA5493">
              <w:rPr>
                <w:rFonts w:ascii="Dax-Regular" w:hAnsi="Dax-Regular"/>
                <w:b/>
                <w:bCs/>
                <w:i/>
                <w:color w:val="FF0000"/>
                <w:w w:val="105"/>
                <w:sz w:val="18"/>
                <w:szCs w:val="18"/>
              </w:rPr>
              <w:t xml:space="preserve"> </w:t>
            </w:r>
            <w:r w:rsidRPr="00BA5493">
              <w:rPr>
                <w:rFonts w:ascii="Dax-Regular" w:hAnsi="Dax-Regular"/>
                <w:b/>
                <w:bCs/>
                <w:i/>
                <w:color w:val="FF0000"/>
                <w:w w:val="105"/>
                <w:sz w:val="20"/>
                <w:szCs w:val="18"/>
              </w:rPr>
              <w:t>(pour que la demande soit traitée, toutes les zones doivent être complétées)</w:t>
            </w:r>
          </w:p>
        </w:tc>
      </w:tr>
      <w:tr w:rsidR="002D1F40" w:rsidRPr="00B44C51" w14:paraId="647B93EC" w14:textId="77777777" w:rsidTr="00AB5CFB">
        <w:trPr>
          <w:trHeight w:val="477"/>
        </w:trPr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14:paraId="38401827" w14:textId="77777777" w:rsidR="009C5D03" w:rsidRPr="00B44C51" w:rsidRDefault="009C5D03">
            <w:pPr>
              <w:rPr>
                <w:rFonts w:ascii="Dax-Regular" w:hAnsi="Dax-Regular"/>
                <w:noProof/>
                <w:lang w:eastAsia="fr-FR"/>
              </w:rPr>
            </w:pPr>
          </w:p>
        </w:tc>
        <w:tc>
          <w:tcPr>
            <w:tcW w:w="3455" w:type="dxa"/>
            <w:tcBorders>
              <w:left w:val="single" w:sz="4" w:space="0" w:color="auto"/>
            </w:tcBorders>
            <w:vAlign w:val="center"/>
          </w:tcPr>
          <w:p w14:paraId="0DEB6C55" w14:textId="763FE400" w:rsidR="009C5D03" w:rsidRPr="00B44C51" w:rsidRDefault="009C5D03" w:rsidP="00B503E2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Date de la demande :</w:t>
            </w:r>
            <w:permStart w:id="1571575228" w:edGrp="everyone"/>
            <w:r w:rsidR="00054687" w:rsidRPr="00B44C51">
              <w:rPr>
                <w:rFonts w:ascii="Dax-Regular" w:hAnsi="Dax-Regular"/>
              </w:rPr>
              <w:t xml:space="preserve">           </w:t>
            </w:r>
            <w:r w:rsidR="00AB5CFB">
              <w:rPr>
                <w:rFonts w:ascii="Dax-Regular" w:hAnsi="Dax-Regular"/>
              </w:rPr>
              <w:t xml:space="preserve">   </w:t>
            </w:r>
            <w:r w:rsidR="00054687" w:rsidRPr="00B44C51">
              <w:rPr>
                <w:rFonts w:ascii="Dax-Regular" w:hAnsi="Dax-Regular"/>
              </w:rPr>
              <w:t xml:space="preserve">       </w:t>
            </w:r>
            <w:permEnd w:id="1571575228"/>
          </w:p>
        </w:tc>
        <w:tc>
          <w:tcPr>
            <w:tcW w:w="4199" w:type="dxa"/>
            <w:gridSpan w:val="2"/>
            <w:tcBorders>
              <w:left w:val="single" w:sz="4" w:space="0" w:color="auto"/>
            </w:tcBorders>
            <w:vAlign w:val="center"/>
          </w:tcPr>
          <w:p w14:paraId="1BA7BC64" w14:textId="5D74AF49" w:rsidR="009C5D03" w:rsidRPr="00B44C51" w:rsidRDefault="009C5D03" w:rsidP="00B503E2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Agence intérim demandeuse :</w:t>
            </w:r>
            <w:permStart w:id="612193870" w:edGrp="everyone"/>
            <w:r w:rsidR="00054687" w:rsidRPr="00B44C51">
              <w:rPr>
                <w:rFonts w:ascii="Dax-Regular" w:hAnsi="Dax-Regular"/>
              </w:rPr>
              <w:t xml:space="preserve">                     </w:t>
            </w:r>
            <w:permEnd w:id="612193870"/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0CF3150F" w14:textId="48009757" w:rsidR="009C5D03" w:rsidRPr="00B44C51" w:rsidRDefault="00943AFC" w:rsidP="00B503E2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Entreprise utilisatrice</w:t>
            </w:r>
            <w:r w:rsidR="009C5D03" w:rsidRPr="00B44C51">
              <w:rPr>
                <w:rFonts w:ascii="Dax-Regular" w:hAnsi="Dax-Regular"/>
              </w:rPr>
              <w:t> :</w:t>
            </w:r>
            <w:permStart w:id="1894479999" w:edGrp="everyone"/>
            <w:r w:rsidR="00054687" w:rsidRPr="00B44C51">
              <w:rPr>
                <w:rFonts w:ascii="Dax-Regular" w:hAnsi="Dax-Regular"/>
              </w:rPr>
              <w:t xml:space="preserve">                                       </w:t>
            </w:r>
            <w:permEnd w:id="1894479999"/>
          </w:p>
        </w:tc>
      </w:tr>
      <w:tr w:rsidR="002D1F40" w:rsidRPr="00B44C51" w14:paraId="0DDF4E23" w14:textId="77777777" w:rsidTr="001D2F69">
        <w:trPr>
          <w:trHeight w:val="356"/>
        </w:trPr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E6BCC4" w14:textId="77777777" w:rsidR="00CA154C" w:rsidRPr="00B44C51" w:rsidRDefault="00CA154C">
            <w:pPr>
              <w:rPr>
                <w:rFonts w:ascii="Dax-Regular" w:hAnsi="Dax-Regular"/>
                <w:noProof/>
                <w:lang w:eastAsia="fr-FR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vAlign w:val="center"/>
          </w:tcPr>
          <w:p w14:paraId="75E4AAF4" w14:textId="0475F6E5" w:rsidR="00CA154C" w:rsidRPr="00B44C51" w:rsidRDefault="00D0275E" w:rsidP="00D0275E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  <w:color w:val="FF0000"/>
              </w:rPr>
              <w:t>Numéro adhérent de l’agence intérim</w:t>
            </w:r>
            <w:r w:rsidR="00CA154C" w:rsidRPr="00B44C51">
              <w:rPr>
                <w:rFonts w:ascii="Dax-Regular" w:hAnsi="Dax-Regular"/>
                <w:color w:val="FF0000"/>
              </w:rPr>
              <w:t> </w:t>
            </w:r>
            <w:r w:rsidR="00CA154C" w:rsidRPr="00B44C51">
              <w:rPr>
                <w:rFonts w:ascii="Dax-Regular" w:hAnsi="Dax-Regular"/>
              </w:rPr>
              <w:t>:</w:t>
            </w:r>
            <w:permStart w:id="2045980731" w:edGrp="everyone"/>
            <w:r w:rsidR="00054687" w:rsidRPr="00B44C51">
              <w:rPr>
                <w:rFonts w:ascii="Dax-Regular" w:hAnsi="Dax-Regular"/>
              </w:rPr>
              <w:t xml:space="preserve">                          </w:t>
            </w:r>
            <w:permEnd w:id="2045980731"/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14:paraId="607F474D" w14:textId="379295B5" w:rsidR="00CA154C" w:rsidRPr="00B44C51" w:rsidRDefault="0046614E" w:rsidP="00B503E2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Adresse</w:t>
            </w:r>
            <w:r w:rsidR="00CA154C" w:rsidRPr="00B44C51">
              <w:rPr>
                <w:rFonts w:ascii="Dax-Regular" w:hAnsi="Dax-Regular"/>
              </w:rPr>
              <w:t xml:space="preserve"> de l’entreprise utilisatrice :</w:t>
            </w:r>
            <w:permStart w:id="18694084" w:edGrp="everyone"/>
            <w:r w:rsidR="00054687" w:rsidRPr="00B44C51">
              <w:rPr>
                <w:rFonts w:ascii="Dax-Regular" w:hAnsi="Dax-Regular"/>
              </w:rPr>
              <w:t xml:space="preserve">       </w:t>
            </w:r>
            <w:r w:rsidR="001D2F69">
              <w:rPr>
                <w:rFonts w:ascii="Dax-Regular" w:hAnsi="Dax-Regular"/>
              </w:rPr>
              <w:t xml:space="preserve">   </w:t>
            </w:r>
            <w:r w:rsidR="00054687" w:rsidRPr="00B44C51">
              <w:rPr>
                <w:rFonts w:ascii="Dax-Regular" w:hAnsi="Dax-Regular"/>
              </w:rPr>
              <w:t xml:space="preserve">                                               </w:t>
            </w:r>
            <w:permEnd w:id="18694084"/>
          </w:p>
        </w:tc>
      </w:tr>
    </w:tbl>
    <w:p w14:paraId="4AC53D2D" w14:textId="5A349B96" w:rsidR="00AC444B" w:rsidRPr="00B44C51" w:rsidRDefault="00AC444B">
      <w:pPr>
        <w:rPr>
          <w:rFonts w:ascii="Dax-Regular" w:hAnsi="Dax-Regular"/>
          <w:sz w:val="4"/>
          <w:szCs w:val="16"/>
        </w:rPr>
      </w:pPr>
    </w:p>
    <w:tbl>
      <w:tblPr>
        <w:tblStyle w:val="Grilledutableau"/>
        <w:tblW w:w="18678" w:type="dxa"/>
        <w:tblLayout w:type="fixed"/>
        <w:tblLook w:val="04A0" w:firstRow="1" w:lastRow="0" w:firstColumn="1" w:lastColumn="0" w:noHBand="0" w:noVBand="1"/>
      </w:tblPr>
      <w:tblGrid>
        <w:gridCol w:w="3246"/>
        <w:gridCol w:w="1701"/>
        <w:gridCol w:w="1275"/>
        <w:gridCol w:w="426"/>
        <w:gridCol w:w="425"/>
        <w:gridCol w:w="425"/>
        <w:gridCol w:w="425"/>
        <w:gridCol w:w="709"/>
        <w:gridCol w:w="567"/>
        <w:gridCol w:w="425"/>
        <w:gridCol w:w="567"/>
        <w:gridCol w:w="567"/>
        <w:gridCol w:w="426"/>
        <w:gridCol w:w="425"/>
        <w:gridCol w:w="425"/>
        <w:gridCol w:w="425"/>
        <w:gridCol w:w="709"/>
        <w:gridCol w:w="567"/>
        <w:gridCol w:w="425"/>
        <w:gridCol w:w="426"/>
        <w:gridCol w:w="708"/>
        <w:gridCol w:w="549"/>
        <w:gridCol w:w="567"/>
        <w:gridCol w:w="567"/>
        <w:gridCol w:w="567"/>
        <w:gridCol w:w="567"/>
        <w:gridCol w:w="567"/>
      </w:tblGrid>
      <w:tr w:rsidR="0069557C" w:rsidRPr="00B44C51" w14:paraId="66995B1E" w14:textId="77777777" w:rsidTr="00D17F9E">
        <w:trPr>
          <w:gridAfter w:val="5"/>
          <w:wAfter w:w="2835" w:type="dxa"/>
          <w:trHeight w:val="415"/>
        </w:trPr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C8C47D" w14:textId="77777777" w:rsidR="0069557C" w:rsidRPr="00B44C51" w:rsidRDefault="0069557C" w:rsidP="00F87336">
            <w:pPr>
              <w:jc w:val="center"/>
              <w:rPr>
                <w:rFonts w:ascii="Dax-Regular" w:hAnsi="Dax-Regular"/>
                <w:b/>
              </w:rPr>
            </w:pPr>
            <w:r w:rsidRPr="003D5171">
              <w:rPr>
                <w:rFonts w:ascii="Dax-Regular" w:hAnsi="Dax-Regular"/>
                <w:b/>
                <w:sz w:val="20"/>
                <w:szCs w:val="20"/>
              </w:rPr>
              <w:t>IDENTIT</w:t>
            </w:r>
            <w:r w:rsidRPr="003D5171">
              <w:rPr>
                <w:rFonts w:ascii="Dax-Regular" w:hAnsi="Dax-Regular"/>
                <w:b/>
                <w:caps/>
                <w:sz w:val="20"/>
                <w:szCs w:val="20"/>
              </w:rPr>
              <w:t>é</w:t>
            </w:r>
            <w:r w:rsidRPr="003D5171">
              <w:rPr>
                <w:rFonts w:ascii="Dax-Regular" w:hAnsi="Dax-Regular"/>
                <w:b/>
                <w:sz w:val="20"/>
                <w:szCs w:val="20"/>
              </w:rPr>
              <w:t xml:space="preserve"> DU SALARI</w:t>
            </w:r>
            <w:r w:rsidRPr="003D5171">
              <w:rPr>
                <w:rFonts w:ascii="Dax-Regular" w:hAnsi="Dax-Regular"/>
                <w:b/>
                <w:caps/>
                <w:sz w:val="20"/>
                <w:szCs w:val="20"/>
              </w:rPr>
              <w:t>é</w:t>
            </w:r>
            <w:r w:rsidRPr="003D5171">
              <w:rPr>
                <w:rFonts w:ascii="Dax-Regular" w:hAnsi="Dax-Regular"/>
                <w:b/>
                <w:sz w:val="20"/>
                <w:szCs w:val="20"/>
              </w:rPr>
              <w:t xml:space="preserve"> INTERIMAIRE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269A6C" w14:textId="77777777" w:rsidR="0069557C" w:rsidRPr="00B44C51" w:rsidRDefault="0069557C" w:rsidP="00F87336">
            <w:pPr>
              <w:jc w:val="center"/>
              <w:rPr>
                <w:rFonts w:ascii="Dax-Regular" w:hAnsi="Dax-Regular"/>
                <w:b/>
              </w:rPr>
            </w:pPr>
            <w:r w:rsidRPr="003D5171">
              <w:rPr>
                <w:rFonts w:ascii="Dax-Regular" w:hAnsi="Dax-Regular"/>
                <w:b/>
                <w:sz w:val="20"/>
                <w:szCs w:val="20"/>
              </w:rPr>
              <w:t>SECTEUR D’ACTIVIT</w:t>
            </w:r>
            <w:r w:rsidRPr="003D5171">
              <w:rPr>
                <w:rFonts w:ascii="Dax-Regular" w:hAnsi="Dax-Regular"/>
                <w:b/>
                <w:caps/>
                <w:sz w:val="20"/>
                <w:szCs w:val="20"/>
              </w:rPr>
              <w:t>é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FEDEC0" w14:textId="77777777" w:rsidR="0069557C" w:rsidRPr="00B44C51" w:rsidRDefault="0069557C" w:rsidP="00F87336">
            <w:pPr>
              <w:jc w:val="center"/>
              <w:rPr>
                <w:rFonts w:ascii="Dax-Regular" w:hAnsi="Dax-Regular"/>
                <w:b/>
              </w:rPr>
            </w:pPr>
            <w:r w:rsidRPr="003D5171">
              <w:rPr>
                <w:rFonts w:ascii="Dax-Regular" w:hAnsi="Dax-Regular"/>
                <w:b/>
                <w:sz w:val="20"/>
                <w:szCs w:val="20"/>
              </w:rPr>
              <w:t>CAT</w:t>
            </w:r>
            <w:r w:rsidRPr="003D5171">
              <w:rPr>
                <w:rFonts w:ascii="Dax-Regular" w:hAnsi="Dax-Regular"/>
                <w:b/>
                <w:caps/>
                <w:sz w:val="20"/>
                <w:szCs w:val="20"/>
              </w:rPr>
              <w:t>é</w:t>
            </w:r>
            <w:r w:rsidRPr="003D5171">
              <w:rPr>
                <w:rFonts w:ascii="Dax-Regular" w:hAnsi="Dax-Regular"/>
                <w:b/>
                <w:sz w:val="20"/>
                <w:szCs w:val="20"/>
              </w:rPr>
              <w:t>GORIE DECLAR</w:t>
            </w:r>
            <w:r w:rsidRPr="003D5171">
              <w:rPr>
                <w:rFonts w:ascii="Dax-Regular" w:hAnsi="Dax-Regular"/>
                <w:b/>
                <w:caps/>
                <w:sz w:val="20"/>
                <w:szCs w:val="20"/>
              </w:rPr>
              <w:t>é</w:t>
            </w:r>
            <w:r w:rsidRPr="003D5171">
              <w:rPr>
                <w:rFonts w:ascii="Dax-Regular" w:hAnsi="Dax-Regular"/>
                <w:b/>
                <w:sz w:val="20"/>
                <w:szCs w:val="20"/>
              </w:rPr>
              <w:t>E</w:t>
            </w:r>
          </w:p>
        </w:tc>
        <w:tc>
          <w:tcPr>
            <w:tcW w:w="962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B44A75" w14:textId="77777777" w:rsidR="0069557C" w:rsidRPr="00B44C51" w:rsidRDefault="0069557C" w:rsidP="00F87336">
            <w:pPr>
              <w:jc w:val="center"/>
              <w:rPr>
                <w:rFonts w:ascii="Dax-Regular" w:hAnsi="Dax-Regular"/>
                <w:b/>
              </w:rPr>
            </w:pPr>
            <w:r w:rsidRPr="00B44C51">
              <w:rPr>
                <w:rFonts w:ascii="Dax-Regular" w:hAnsi="Dax-Regular"/>
                <w:b/>
              </w:rPr>
              <w:t>Préciser le ou les risque(s) du salarié déclaré en :</w:t>
            </w:r>
          </w:p>
        </w:tc>
      </w:tr>
      <w:tr w:rsidR="0069557C" w:rsidRPr="00B44C51" w14:paraId="724C0966" w14:textId="77777777" w:rsidTr="00D17F9E">
        <w:trPr>
          <w:gridAfter w:val="5"/>
          <w:wAfter w:w="2835" w:type="dxa"/>
          <w:trHeight w:val="557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498E67" w14:textId="77777777" w:rsidR="0069557C" w:rsidRPr="00B44C51" w:rsidRDefault="0069557C" w:rsidP="00262FF8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E8CC9A" w14:textId="77777777" w:rsidR="0069557C" w:rsidRPr="00B44C51" w:rsidRDefault="0069557C" w:rsidP="00262FF8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FDF8D9" w14:textId="77777777" w:rsidR="0069557C" w:rsidRPr="00B44C51" w:rsidRDefault="0069557C" w:rsidP="00262FF8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4092EB" w14:textId="77777777" w:rsidR="0069557C" w:rsidRPr="00B44C51" w:rsidRDefault="0069557C" w:rsidP="002205CA">
            <w:pPr>
              <w:jc w:val="center"/>
              <w:rPr>
                <w:rFonts w:ascii="Dax-Regular" w:hAnsi="Dax-Regular"/>
                <w:b/>
              </w:rPr>
            </w:pPr>
            <w:r w:rsidRPr="003D5171">
              <w:rPr>
                <w:rFonts w:ascii="Dax-Regular" w:hAnsi="Dax-Regular"/>
                <w:b/>
                <w:sz w:val="20"/>
                <w:szCs w:val="20"/>
              </w:rPr>
              <w:t xml:space="preserve">Suivi Individuel Adapté (SIA) </w:t>
            </w:r>
            <w:r w:rsidRPr="00B44C51">
              <w:rPr>
                <w:rFonts w:ascii="Dax-Regular" w:hAnsi="Dax-Regular"/>
                <w:b/>
              </w:rPr>
              <w:br/>
            </w:r>
            <w:r w:rsidRPr="00B44C51">
              <w:rPr>
                <w:rFonts w:ascii="Dax-Regular" w:hAnsi="Dax-Regular"/>
                <w:sz w:val="18"/>
              </w:rPr>
              <w:t>(Cf Décret n°2016-1908 du 27/12/2016)</w:t>
            </w:r>
          </w:p>
        </w:tc>
        <w:tc>
          <w:tcPr>
            <w:tcW w:w="6644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512567" w14:textId="77777777" w:rsidR="0069557C" w:rsidRPr="003D5171" w:rsidRDefault="0069557C" w:rsidP="002205CA">
            <w:pPr>
              <w:jc w:val="center"/>
              <w:rPr>
                <w:rFonts w:ascii="Dax-Regular" w:hAnsi="Dax-Regular"/>
                <w:b/>
                <w:sz w:val="20"/>
                <w:szCs w:val="20"/>
              </w:rPr>
            </w:pPr>
            <w:r w:rsidRPr="003D5171">
              <w:rPr>
                <w:rFonts w:ascii="Dax-Regular" w:hAnsi="Dax-Regular"/>
                <w:b/>
                <w:sz w:val="20"/>
                <w:szCs w:val="20"/>
              </w:rPr>
              <w:t>Suivi Individuel Renforcé (SIR)</w:t>
            </w:r>
          </w:p>
          <w:p w14:paraId="4B14A6B3" w14:textId="77777777" w:rsidR="0069557C" w:rsidRPr="00B44C51" w:rsidRDefault="0069557C" w:rsidP="002205CA">
            <w:pPr>
              <w:jc w:val="center"/>
              <w:rPr>
                <w:rFonts w:ascii="Dax-Regular" w:hAnsi="Dax-Regular"/>
                <w:b/>
              </w:rPr>
            </w:pPr>
            <w:r w:rsidRPr="00B44C51">
              <w:rPr>
                <w:rFonts w:ascii="Dax-Regular" w:hAnsi="Dax-Regular"/>
                <w:sz w:val="20"/>
              </w:rPr>
              <w:t>(Cf Décret n°2016-1908 du 27/12/2016)</w:t>
            </w:r>
          </w:p>
        </w:tc>
      </w:tr>
      <w:tr w:rsidR="005464BC" w:rsidRPr="00B44C51" w14:paraId="2FA93714" w14:textId="77777777" w:rsidTr="00D17F9E">
        <w:trPr>
          <w:gridAfter w:val="5"/>
          <w:wAfter w:w="2835" w:type="dxa"/>
          <w:trHeight w:val="548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118F3B" w14:textId="78F2EBEA" w:rsidR="005464BC" w:rsidRPr="00B44C51" w:rsidRDefault="005464BC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Nom de naissance  </w:t>
            </w:r>
            <w:permStart w:id="22376578" w:edGrp="everyone"/>
            <w:r w:rsidRPr="00B44C51">
              <w:rPr>
                <w:rFonts w:ascii="Dax-Regular" w:hAnsi="Dax-Regular"/>
              </w:rPr>
              <w:t xml:space="preserve">:                                                </w:t>
            </w:r>
          </w:p>
          <w:p w14:paraId="3EB0A9F8" w14:textId="04CDBDA1" w:rsidR="005464BC" w:rsidRPr="00B44C51" w:rsidRDefault="005464BC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</w:t>
            </w:r>
            <w:r>
              <w:rPr>
                <w:rFonts w:ascii="Dax-Regular" w:hAnsi="Dax-Regular"/>
              </w:rPr>
              <w:t xml:space="preserve">  </w:t>
            </w:r>
            <w:r w:rsidRPr="00B44C51">
              <w:rPr>
                <w:rFonts w:ascii="Dax-Regular" w:hAnsi="Dax-Regular"/>
              </w:rPr>
              <w:t xml:space="preserve">     </w:t>
            </w:r>
            <w:permEnd w:id="22376578"/>
          </w:p>
        </w:tc>
        <w:permStart w:id="711162705" w:edGrp="everyone"/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34A8D" w14:textId="71E522DD" w:rsidR="005464BC" w:rsidRDefault="006012BD" w:rsidP="003E7944">
            <w:pPr>
              <w:rPr>
                <w:rFonts w:ascii="Dax-Regular" w:hAnsi="Dax-Regular"/>
              </w:rPr>
            </w:pPr>
            <w:sdt>
              <w:sdtPr>
                <w:rPr>
                  <w:rFonts w:ascii="Dax-Regular" w:hAnsi="Dax-Regular"/>
                </w:rPr>
                <w:id w:val="148420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BC">
              <w:rPr>
                <w:rFonts w:ascii="Dax-Regular" w:hAnsi="Dax-Regular"/>
              </w:rPr>
              <w:t xml:space="preserve"> </w:t>
            </w:r>
            <w:permEnd w:id="711162705"/>
            <w:r w:rsidR="005464BC">
              <w:rPr>
                <w:rFonts w:ascii="Dax-Regular" w:hAnsi="Dax-Regular"/>
              </w:rPr>
              <w:t xml:space="preserve"> </w:t>
            </w:r>
            <w:r w:rsidR="005464BC" w:rsidRPr="00B44C51">
              <w:rPr>
                <w:rFonts w:ascii="Dax-Regular" w:hAnsi="Dax-Regular"/>
              </w:rPr>
              <w:t>ST</w:t>
            </w:r>
            <w:r w:rsidR="005464BC">
              <w:rPr>
                <w:rFonts w:ascii="Dax-Regular" w:hAnsi="Dax-Regular"/>
              </w:rPr>
              <w:t>C</w:t>
            </w:r>
          </w:p>
          <w:p w14:paraId="7E776155" w14:textId="77777777" w:rsidR="005464BC" w:rsidRDefault="005464BC" w:rsidP="003E7944">
            <w:pPr>
              <w:rPr>
                <w:rFonts w:ascii="Dax-Regular" w:hAnsi="Dax-Regular"/>
              </w:rPr>
            </w:pPr>
          </w:p>
          <w:permStart w:id="107560169" w:edGrp="everyone"/>
          <w:p w14:paraId="22EEA587" w14:textId="6BA7F9E5" w:rsidR="005464BC" w:rsidRPr="00B44C51" w:rsidRDefault="006012BD" w:rsidP="003E7944">
            <w:pPr>
              <w:tabs>
                <w:tab w:val="left" w:pos="0"/>
              </w:tabs>
              <w:rPr>
                <w:rFonts w:ascii="Dax-Regular" w:hAnsi="Dax-Regular"/>
              </w:rPr>
            </w:pPr>
            <w:sdt>
              <w:sdtPr>
                <w:rPr>
                  <w:rFonts w:ascii="Dax-Regular" w:hAnsi="Dax-Regular"/>
                </w:rPr>
                <w:id w:val="-70356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BC">
              <w:rPr>
                <w:rFonts w:ascii="Dax-Regular" w:hAnsi="Dax-Regular"/>
              </w:rPr>
              <w:t xml:space="preserve"> </w:t>
            </w:r>
            <w:permEnd w:id="107560169"/>
            <w:r w:rsidR="005464BC">
              <w:rPr>
                <w:rFonts w:ascii="Dax-Regular" w:hAnsi="Dax-Regular"/>
              </w:rPr>
              <w:t xml:space="preserve"> N</w:t>
            </w:r>
            <w:r w:rsidR="005464BC" w:rsidRPr="00B44C51">
              <w:rPr>
                <w:rFonts w:ascii="Dax-Regular" w:hAnsi="Dax-Regular"/>
              </w:rPr>
              <w:t>on ST</w:t>
            </w:r>
            <w:r w:rsidR="005464BC">
              <w:rPr>
                <w:rFonts w:ascii="Dax-Regular" w:hAnsi="Dax-Regular"/>
              </w:rPr>
              <w:t>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8913E" w14:textId="77777777" w:rsidR="005464BC" w:rsidRDefault="005464BC" w:rsidP="00BD2316">
            <w:pPr>
              <w:rPr>
                <w:rFonts w:ascii="Dax-Regular" w:hAnsi="Dax-Regular"/>
                <w:sz w:val="18"/>
              </w:rPr>
            </w:pPr>
            <w:r w:rsidRPr="00B44C51">
              <w:rPr>
                <w:rFonts w:ascii="Dax-Regular" w:hAnsi="Dax-Regular"/>
              </w:rPr>
              <w:t xml:space="preserve">    </w:t>
            </w:r>
            <w:permStart w:id="1391090185" w:edGrp="everyone"/>
            <w:sdt>
              <w:sdtPr>
                <w:rPr>
                  <w:rFonts w:ascii="Dax-Regular" w:hAnsi="Dax-Regular"/>
                </w:rPr>
                <w:id w:val="-647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4C51">
              <w:rPr>
                <w:rFonts w:ascii="Dax-Regular" w:hAnsi="Dax-Regular"/>
              </w:rPr>
              <w:t xml:space="preserve"> </w:t>
            </w:r>
            <w:permEnd w:id="1391090185"/>
            <w:r w:rsidRPr="00B44C51">
              <w:rPr>
                <w:rFonts w:ascii="Dax-Regular" w:hAnsi="Dax-Regular"/>
              </w:rPr>
              <w:t>SIS</w:t>
            </w:r>
            <w:r w:rsidRPr="00B44C51">
              <w:rPr>
                <w:rFonts w:ascii="Dax-Regular" w:hAnsi="Dax-Regular"/>
                <w:sz w:val="18"/>
              </w:rPr>
              <w:t>**</w:t>
            </w:r>
          </w:p>
          <w:p w14:paraId="3850F061" w14:textId="15BC4E67" w:rsidR="005464BC" w:rsidRPr="00B44C51" w:rsidRDefault="005464BC" w:rsidP="00BD2316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</w:t>
            </w:r>
          </w:p>
          <w:p w14:paraId="142285E5" w14:textId="6D88F0D4" w:rsidR="005464BC" w:rsidRDefault="005464BC" w:rsidP="00BD2316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</w:t>
            </w:r>
            <w:permStart w:id="1789597739" w:edGrp="everyone"/>
            <w:sdt>
              <w:sdtPr>
                <w:rPr>
                  <w:rFonts w:ascii="Dax-Regular" w:hAnsi="Dax-Regular"/>
                </w:rPr>
                <w:id w:val="-3690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4C51">
              <w:rPr>
                <w:rFonts w:ascii="Dax-Regular" w:hAnsi="Dax-Regular"/>
              </w:rPr>
              <w:t xml:space="preserve"> </w:t>
            </w:r>
            <w:permEnd w:id="1789597739"/>
            <w:r w:rsidRPr="00B44C51">
              <w:rPr>
                <w:rFonts w:ascii="Dax-Regular" w:hAnsi="Dax-Regular"/>
              </w:rPr>
              <w:t xml:space="preserve">SIA  </w:t>
            </w:r>
          </w:p>
          <w:p w14:paraId="398BF837" w14:textId="77777777" w:rsidR="005464BC" w:rsidRPr="00B44C51" w:rsidRDefault="005464BC" w:rsidP="00BD2316">
            <w:pPr>
              <w:rPr>
                <w:rFonts w:ascii="Dax-Regular" w:hAnsi="Dax-Regular"/>
              </w:rPr>
            </w:pPr>
          </w:p>
          <w:p w14:paraId="0B774EB4" w14:textId="1DF705FD" w:rsidR="005464BC" w:rsidRPr="00B44C51" w:rsidRDefault="005464BC" w:rsidP="00BD2316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</w:t>
            </w:r>
            <w:permStart w:id="903247660" w:edGrp="everyone"/>
            <w:sdt>
              <w:sdtPr>
                <w:rPr>
                  <w:rFonts w:ascii="Dax-Regular" w:hAnsi="Dax-Regular"/>
                </w:rPr>
                <w:id w:val="-5866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4C51">
              <w:rPr>
                <w:rFonts w:ascii="Dax-Regular" w:hAnsi="Dax-Regular"/>
              </w:rPr>
              <w:t xml:space="preserve"> </w:t>
            </w:r>
            <w:permEnd w:id="903247660"/>
            <w:r w:rsidRPr="00B44C51">
              <w:rPr>
                <w:rFonts w:ascii="Dax-Regular" w:hAnsi="Dax-Regular"/>
              </w:rPr>
              <w:t>SIR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B12FED1" w14:textId="7C11A71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Moins de 18 ans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C6974E" w14:textId="57DF8C92" w:rsidR="005464BC" w:rsidRPr="00BF6ACF" w:rsidRDefault="005464BC" w:rsidP="00F9274A">
            <w:pPr>
              <w:spacing w:line="200" w:lineRule="exact"/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Travailleurs handicapés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A75D15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Femmes enceintes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14:paraId="2AAACEFD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Travail de nuit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14:paraId="75D38A03" w14:textId="77777777" w:rsidR="005464BC" w:rsidRPr="00BF6ACF" w:rsidRDefault="005464BC" w:rsidP="00D71EBD">
            <w:pPr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Salariés exposés à des champs électromagnétiques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4F628794" w14:textId="77777777" w:rsidR="005464BC" w:rsidRPr="00BF6ACF" w:rsidRDefault="005464BC" w:rsidP="00D71EBD">
            <w:pPr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 xml:space="preserve">Agents biologiques </w:t>
            </w:r>
          </w:p>
          <w:p w14:paraId="11F82796" w14:textId="77777777" w:rsidR="005464BC" w:rsidRPr="00BF6ACF" w:rsidRDefault="005464BC" w:rsidP="00D71EBD">
            <w:pPr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du groupe 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81371C4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Amiante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D0068F6" w14:textId="09DA16A3" w:rsidR="005464BC" w:rsidRPr="00BF6ACF" w:rsidRDefault="005464BC" w:rsidP="00441A85">
            <w:pPr>
              <w:spacing w:line="200" w:lineRule="exact"/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Rayonnements ionisants Cat. 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3C7697A" w14:textId="2A9EC647" w:rsidR="005464BC" w:rsidRPr="00BF6ACF" w:rsidRDefault="005464BC" w:rsidP="00441A85">
            <w:pPr>
              <w:spacing w:line="200" w:lineRule="exact"/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Rayonnements ionisants Cat. B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264B6F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Plomb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C289A32" w14:textId="46A6FC54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Risque Hyperbare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CB044D5" w14:textId="77777777" w:rsidR="005464BC" w:rsidRPr="00BF6ACF" w:rsidRDefault="005464BC" w:rsidP="008E3EF4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Agents biologiques 3 et 4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14D82F6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Agents CMR 1 et 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5A5DA34" w14:textId="77777777" w:rsidR="005464BC" w:rsidRPr="00BF6ACF" w:rsidRDefault="005464BC" w:rsidP="00ED3773">
            <w:pPr>
              <w:spacing w:line="200" w:lineRule="exact"/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Montage et démontage des échafaudages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6B0D7A1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Autorisation de conduite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14:paraId="394D140E" w14:textId="77777777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Habilitation électrique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14:paraId="5D072B62" w14:textId="408B224D" w:rsidR="005464BC" w:rsidRPr="00BF6ACF" w:rsidRDefault="005464BC" w:rsidP="00367BA0">
            <w:pPr>
              <w:ind w:left="113" w:right="113"/>
              <w:jc w:val="center"/>
              <w:rPr>
                <w:rFonts w:ascii="Dax-Regular" w:hAnsi="Dax-Regular"/>
                <w:sz w:val="16"/>
                <w:szCs w:val="16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 xml:space="preserve">Port de charges &gt; 55 Kg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771847AF" w14:textId="12FC6585" w:rsidR="005464BC" w:rsidRPr="005464BC" w:rsidRDefault="005464BC" w:rsidP="008F6FDE">
            <w:pPr>
              <w:spacing w:line="200" w:lineRule="exact"/>
              <w:ind w:left="113" w:right="113"/>
              <w:jc w:val="center"/>
              <w:rPr>
                <w:rFonts w:ascii="Dax-Regular" w:hAnsi="Dax-Regular"/>
                <w:sz w:val="18"/>
                <w:szCs w:val="18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 xml:space="preserve">Jeunes de moins e </w:t>
            </w:r>
            <w:r w:rsidRPr="005464BC">
              <w:rPr>
                <w:rFonts w:ascii="Dax-Regular" w:hAnsi="Dax-Regular"/>
                <w:sz w:val="18"/>
                <w:szCs w:val="18"/>
              </w:rPr>
              <w:br/>
              <w:t>18 ans affectés à des travaux réglementés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7982F2CA" w14:textId="77777777" w:rsidR="005464BC" w:rsidRPr="005464BC" w:rsidRDefault="005464BC" w:rsidP="00D0275E">
            <w:pPr>
              <w:spacing w:line="200" w:lineRule="exact"/>
              <w:ind w:left="113" w:right="113"/>
              <w:jc w:val="center"/>
              <w:rPr>
                <w:rFonts w:ascii="Dax-Regular" w:hAnsi="Dax-Regular"/>
                <w:sz w:val="18"/>
                <w:szCs w:val="18"/>
              </w:rPr>
            </w:pPr>
            <w:r w:rsidRPr="005464BC">
              <w:rPr>
                <w:rFonts w:ascii="Dax-Regular" w:hAnsi="Dax-Regular"/>
                <w:sz w:val="18"/>
                <w:szCs w:val="18"/>
              </w:rPr>
              <w:t>SIR déclaré par l’employeur</w:t>
            </w:r>
          </w:p>
        </w:tc>
      </w:tr>
      <w:tr w:rsidR="005464BC" w:rsidRPr="00B44C51" w14:paraId="71236470" w14:textId="77777777" w:rsidTr="008C5141">
        <w:trPr>
          <w:gridAfter w:val="5"/>
          <w:wAfter w:w="2835" w:type="dxa"/>
          <w:trHeight w:val="42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09B2D24F" w14:textId="0F6642CE" w:rsidR="005464BC" w:rsidRPr="00B44C51" w:rsidRDefault="005464BC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Nom d’usage </w:t>
            </w:r>
            <w:permStart w:id="1806500619" w:edGrp="everyone"/>
            <w:r w:rsidRPr="00B44C51">
              <w:rPr>
                <w:rFonts w:ascii="Dax-Regular" w:hAnsi="Dax-Regular"/>
              </w:rPr>
              <w:t xml:space="preserve">:                        </w:t>
            </w:r>
          </w:p>
          <w:p w14:paraId="2C3AE496" w14:textId="2C69BAB9" w:rsidR="005464BC" w:rsidRPr="00B44C51" w:rsidRDefault="005464BC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</w:t>
            </w:r>
            <w:permEnd w:id="1806500619"/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017B2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79F344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87624E2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6771E03E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16B4AB54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2C1D7236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</w:tcPr>
          <w:p w14:paraId="00B33A0B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6C662DA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3CB4181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</w:tcPr>
          <w:p w14:paraId="179CBE11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</w:tcPr>
          <w:p w14:paraId="73346199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</w:tcPr>
          <w:p w14:paraId="3B91191A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487CD149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7775CB5D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7D07938F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</w:tcPr>
          <w:p w14:paraId="26B4E0FE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</w:tcPr>
          <w:p w14:paraId="0428367C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15BEEE18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</w:tcPr>
          <w:p w14:paraId="58C0C74A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6AA410A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8E10B2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</w:tr>
      <w:tr w:rsidR="005464BC" w:rsidRPr="00B44C51" w14:paraId="41778704" w14:textId="77777777" w:rsidTr="008C5141">
        <w:trPr>
          <w:gridAfter w:val="5"/>
          <w:wAfter w:w="2835" w:type="dxa"/>
          <w:trHeight w:val="498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75D10C8D" w14:textId="3FDC197A" w:rsidR="005464BC" w:rsidRPr="00B44C51" w:rsidRDefault="005464BC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Prénom </w:t>
            </w:r>
            <w:permStart w:id="1041837190" w:edGrp="everyone"/>
            <w:r w:rsidRPr="00B44C51">
              <w:rPr>
                <w:rFonts w:ascii="Dax-Regular" w:hAnsi="Dax-Regular"/>
              </w:rPr>
              <w:t xml:space="preserve">:                                </w:t>
            </w:r>
          </w:p>
          <w:p w14:paraId="6FDB84C4" w14:textId="6218FFD1" w:rsidR="005464BC" w:rsidRPr="00B44C51" w:rsidRDefault="005464BC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</w:t>
            </w:r>
            <w:permEnd w:id="1041837190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8143AB" w14:textId="1EF82916" w:rsidR="005464BC" w:rsidRPr="00BA5493" w:rsidRDefault="005464BC" w:rsidP="006D218C">
            <w:pPr>
              <w:jc w:val="center"/>
              <w:rPr>
                <w:rFonts w:ascii="Dax-Regular" w:hAnsi="Dax-Regular"/>
                <w:b/>
              </w:rPr>
            </w:pPr>
            <w:r w:rsidRPr="006D218C">
              <w:rPr>
                <w:rFonts w:ascii="Dax-Regular" w:hAnsi="Dax-Regular"/>
                <w:b/>
                <w:sz w:val="20"/>
                <w:szCs w:val="20"/>
              </w:rPr>
              <w:t>TYPE DE CONTRAT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DE9B0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DCAD45D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5941BBF1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49D3E351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60C4814D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</w:tcPr>
          <w:p w14:paraId="6DA14FDF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082033D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6C32448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</w:tcPr>
          <w:p w14:paraId="3753D84A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</w:tcPr>
          <w:p w14:paraId="269D6BB9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</w:tcPr>
          <w:p w14:paraId="003A4DB6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57C3E6C1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11785754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50BAF1E1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</w:tcPr>
          <w:p w14:paraId="2EDE1FB4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</w:tcPr>
          <w:p w14:paraId="1A730380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</w:tcPr>
          <w:p w14:paraId="495A0770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</w:tcPr>
          <w:p w14:paraId="1DDC2789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1E57010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08DF9D" w14:textId="77777777" w:rsidR="005464BC" w:rsidRPr="00B44C51" w:rsidRDefault="005464BC">
            <w:pPr>
              <w:rPr>
                <w:rFonts w:ascii="Dax-Regular" w:hAnsi="Dax-Regular"/>
              </w:rPr>
            </w:pPr>
          </w:p>
        </w:tc>
      </w:tr>
      <w:tr w:rsidR="005464BC" w:rsidRPr="00B44C51" w14:paraId="58F52E8D" w14:textId="77777777" w:rsidTr="009B2BDC">
        <w:trPr>
          <w:gridAfter w:val="5"/>
          <w:wAfter w:w="2835" w:type="dxa"/>
          <w:trHeight w:val="417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37D65" w14:textId="77777777" w:rsidR="005464BC" w:rsidRPr="00B44C51" w:rsidRDefault="005464BC" w:rsidP="00BA5493">
            <w:pPr>
              <w:rPr>
                <w:rFonts w:ascii="Dax-Regular" w:hAnsi="Dax-Regular"/>
              </w:rPr>
            </w:pPr>
            <w:permStart w:id="1268151525" w:edGrp="everyone" w:colFirst="3" w:colLast="3"/>
            <w:permStart w:id="716340890" w:edGrp="everyone" w:colFirst="4" w:colLast="4"/>
            <w:permStart w:id="49884272" w:edGrp="everyone" w:colFirst="5" w:colLast="5"/>
            <w:permStart w:id="1287929508" w:edGrp="everyone" w:colFirst="6" w:colLast="6"/>
            <w:permStart w:id="524829994" w:edGrp="everyone" w:colFirst="7" w:colLast="7"/>
            <w:permStart w:id="96156138" w:edGrp="everyone" w:colFirst="8" w:colLast="8"/>
            <w:permStart w:id="270800013" w:edGrp="everyone" w:colFirst="9" w:colLast="9"/>
            <w:permStart w:id="1501910904" w:edGrp="everyone" w:colFirst="10" w:colLast="10"/>
            <w:permStart w:id="1997473431" w:edGrp="everyone" w:colFirst="11" w:colLast="11"/>
            <w:permStart w:id="687755727" w:edGrp="everyone" w:colFirst="12" w:colLast="12"/>
            <w:permStart w:id="485706306" w:edGrp="everyone" w:colFirst="13" w:colLast="13"/>
            <w:permStart w:id="1261789248" w:edGrp="everyone" w:colFirst="14" w:colLast="14"/>
            <w:permStart w:id="1613064424" w:edGrp="everyone" w:colFirst="15" w:colLast="15"/>
            <w:permStart w:id="1569670003" w:edGrp="everyone" w:colFirst="16" w:colLast="16"/>
            <w:permStart w:id="2030862180" w:edGrp="everyone" w:colFirst="17" w:colLast="17"/>
            <w:permStart w:id="1889734732" w:edGrp="everyone" w:colFirst="18" w:colLast="18"/>
            <w:permStart w:id="98065477" w:edGrp="everyone" w:colFirst="19" w:colLast="19"/>
            <w:permStart w:id="45114734" w:edGrp="everyone" w:colFirst="20" w:colLast="20"/>
            <w:permStart w:id="1798852725" w:edGrp="everyone" w:colFirst="21" w:colLast="21"/>
            <w:r w:rsidRPr="00B44C51">
              <w:rPr>
                <w:rFonts w:ascii="Dax-Regular" w:hAnsi="Dax-Regular"/>
              </w:rPr>
              <w:t>Date de naissance </w:t>
            </w:r>
            <w:permStart w:id="1307706866" w:edGrp="everyone"/>
            <w:r w:rsidRPr="00B44C51">
              <w:rPr>
                <w:rFonts w:ascii="Dax-Regular" w:hAnsi="Dax-Regular"/>
              </w:rPr>
              <w:t xml:space="preserve">:                        </w:t>
            </w:r>
          </w:p>
          <w:p w14:paraId="4C6E5678" w14:textId="0D76BCC8" w:rsidR="005464BC" w:rsidRPr="00B44C51" w:rsidRDefault="005464BC" w:rsidP="00BA5493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</w:t>
            </w:r>
            <w:r>
              <w:rPr>
                <w:rFonts w:ascii="Dax-Regular" w:hAnsi="Dax-Regular"/>
              </w:rPr>
              <w:t xml:space="preserve"> </w:t>
            </w:r>
            <w:r w:rsidRPr="00B44C51">
              <w:rPr>
                <w:rFonts w:ascii="Dax-Regular" w:hAnsi="Dax-Regular"/>
              </w:rPr>
              <w:t xml:space="preserve">          </w:t>
            </w:r>
            <w:permEnd w:id="1307706866"/>
          </w:p>
        </w:tc>
        <w:permStart w:id="1875538313" w:edGrp="everyone"/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063953" w14:textId="5188076B" w:rsidR="005464BC" w:rsidRDefault="006012BD" w:rsidP="006D218C">
            <w:pPr>
              <w:rPr>
                <w:rFonts w:ascii="Dax-Regular" w:hAnsi="Dax-Regular"/>
              </w:rPr>
            </w:pPr>
            <w:sdt>
              <w:sdtPr>
                <w:rPr>
                  <w:rFonts w:ascii="Dax-Regular" w:hAnsi="Dax-Regular"/>
                </w:rPr>
                <w:id w:val="1498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BC">
              <w:rPr>
                <w:rFonts w:ascii="Dax-Regular" w:hAnsi="Dax-Regular"/>
              </w:rPr>
              <w:t xml:space="preserve"> </w:t>
            </w:r>
            <w:permEnd w:id="1875538313"/>
            <w:r w:rsidR="005464BC">
              <w:rPr>
                <w:rFonts w:ascii="Dax-Regular" w:hAnsi="Dax-Regular"/>
              </w:rPr>
              <w:t xml:space="preserve"> Intérim</w:t>
            </w:r>
          </w:p>
          <w:p w14:paraId="1D62D2C1" w14:textId="77777777" w:rsidR="005464BC" w:rsidRDefault="005464BC" w:rsidP="006D218C">
            <w:pPr>
              <w:rPr>
                <w:rFonts w:ascii="Dax-Regular" w:hAnsi="Dax-Regular"/>
              </w:rPr>
            </w:pPr>
          </w:p>
          <w:permStart w:id="1296391956" w:edGrp="everyone"/>
          <w:p w14:paraId="3FF81E13" w14:textId="5762023F" w:rsidR="005464BC" w:rsidRPr="00B44C51" w:rsidRDefault="006012BD" w:rsidP="006D218C">
            <w:pPr>
              <w:rPr>
                <w:rFonts w:ascii="Dax-Regular" w:hAnsi="Dax-Regular"/>
              </w:rPr>
            </w:pPr>
            <w:sdt>
              <w:sdtPr>
                <w:rPr>
                  <w:rFonts w:ascii="Dax-Regular" w:hAnsi="Dax-Regular"/>
                </w:rPr>
                <w:id w:val="161571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BC">
              <w:rPr>
                <w:rFonts w:ascii="Dax-Regular" w:hAnsi="Dax-Regular"/>
              </w:rPr>
              <w:t xml:space="preserve"> </w:t>
            </w:r>
            <w:permEnd w:id="1296391956"/>
            <w:r w:rsidR="005464BC">
              <w:rPr>
                <w:rFonts w:ascii="Dax-Regular" w:hAnsi="Dax-Regular"/>
              </w:rPr>
              <w:t xml:space="preserve"> CDI intérim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A688A2" w14:textId="77777777" w:rsidR="005464BC" w:rsidRPr="00B44C51" w:rsidRDefault="005464BC" w:rsidP="00BA5493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BD47E81" w14:textId="1D4950CD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7205D18F" w14:textId="4C9C1A4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64454BB7" w14:textId="5062C6C0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5176938E" w14:textId="61A1613B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  <w:vAlign w:val="center"/>
          </w:tcPr>
          <w:p w14:paraId="4D0793E3" w14:textId="68A70338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6C15B7C" w14:textId="2EE3EC21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2DF6CBA" w14:textId="566317BA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vAlign w:val="center"/>
          </w:tcPr>
          <w:p w14:paraId="405AFCC1" w14:textId="08F99D7C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vAlign w:val="center"/>
          </w:tcPr>
          <w:p w14:paraId="7D9F4224" w14:textId="2E8D7D4A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vAlign w:val="center"/>
          </w:tcPr>
          <w:p w14:paraId="61B94A99" w14:textId="297E6518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1C6FC299" w14:textId="331DB772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06893A75" w14:textId="01B06944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599449EF" w14:textId="3CFFFD4E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  <w:vAlign w:val="center"/>
          </w:tcPr>
          <w:p w14:paraId="28E52ED7" w14:textId="1BAE4305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vAlign w:val="center"/>
          </w:tcPr>
          <w:p w14:paraId="7B42BFD9" w14:textId="52F66814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vAlign w:val="center"/>
          </w:tcPr>
          <w:p w14:paraId="4AC6EE8E" w14:textId="109D02CA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vAlign w:val="center"/>
          </w:tcPr>
          <w:p w14:paraId="4CBA87D7" w14:textId="114EFCD5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2AFA1D2C" w14:textId="7814FB58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3DE132" w14:textId="1CF0C8CD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</w:tr>
      <w:tr w:rsidR="005464BC" w:rsidRPr="00B44C51" w14:paraId="016D41B5" w14:textId="77777777" w:rsidTr="005464BC">
        <w:trPr>
          <w:gridAfter w:val="5"/>
          <w:wAfter w:w="2835" w:type="dxa"/>
          <w:trHeight w:val="404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4D8C6" w14:textId="42C35802" w:rsidR="005464BC" w:rsidRPr="00B44C51" w:rsidRDefault="005464BC" w:rsidP="00BA5493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Numéro de sécurité sociale</w:t>
            </w:r>
            <w:r w:rsidR="006012BD">
              <w:rPr>
                <w:rFonts w:ascii="Dax-Regular" w:hAnsi="Dax-Regular"/>
              </w:rPr>
              <w:t> :</w:t>
            </w:r>
          </w:p>
          <w:permEnd w:id="1268151525"/>
          <w:permEnd w:id="716340890"/>
          <w:permEnd w:id="49884272"/>
          <w:permEnd w:id="1287929508"/>
          <w:permEnd w:id="524829994"/>
          <w:permEnd w:id="96156138"/>
          <w:permEnd w:id="270800013"/>
          <w:permEnd w:id="1501910904"/>
          <w:permEnd w:id="1997473431"/>
          <w:permEnd w:id="687755727"/>
          <w:permEnd w:id="485706306"/>
          <w:permEnd w:id="1261789248"/>
          <w:permEnd w:id="1613064424"/>
          <w:permEnd w:id="1569670003"/>
          <w:permEnd w:id="2030862180"/>
          <w:permEnd w:id="1889734732"/>
          <w:permEnd w:id="98065477"/>
          <w:permEnd w:id="45114734"/>
          <w:permEnd w:id="1798852725"/>
          <w:p w14:paraId="2D5616A8" w14:textId="5B141FEA" w:rsidR="005464BC" w:rsidRPr="00B44C51" w:rsidRDefault="005464BC" w:rsidP="00BA5493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 </w:t>
            </w:r>
            <w:permStart w:id="1331827234" w:edGrp="everyone"/>
            <w:r w:rsidRPr="00B44C51">
              <w:rPr>
                <w:rFonts w:ascii="Dax-Regular" w:hAnsi="Dax-Regular"/>
              </w:rPr>
              <w:t xml:space="preserve">                                              </w:t>
            </w:r>
            <w:permEnd w:id="1331827234"/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AFEC38" w14:textId="77777777" w:rsidR="005464BC" w:rsidRPr="00B44C51" w:rsidRDefault="005464BC" w:rsidP="00BA5493">
            <w:pPr>
              <w:rPr>
                <w:rFonts w:ascii="Dax-Regular" w:hAnsi="Dax-Regula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05FB3C" w14:textId="77777777" w:rsidR="005464BC" w:rsidRPr="00B44C51" w:rsidRDefault="005464BC" w:rsidP="00BA5493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4283ECF0" w14:textId="77777777" w:rsidR="005464BC" w:rsidRPr="00B44C51" w:rsidRDefault="005464BC" w:rsidP="006D218C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14:paraId="5A25793F" w14:textId="77777777" w:rsidR="005464BC" w:rsidRPr="00B44C51" w:rsidRDefault="005464BC" w:rsidP="006D218C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14:paraId="6AA9395B" w14:textId="77777777" w:rsidR="005464BC" w:rsidRPr="00B44C51" w:rsidRDefault="005464BC" w:rsidP="006D218C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14:paraId="790A3F3B" w14:textId="77777777" w:rsidR="005464BC" w:rsidRPr="00B44C51" w:rsidRDefault="005464BC" w:rsidP="006D218C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14:paraId="1928BF36" w14:textId="77777777" w:rsidR="005464BC" w:rsidRPr="00B44C51" w:rsidRDefault="005464BC" w:rsidP="006D218C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B3C28FF" w14:textId="77777777" w:rsidR="005464BC" w:rsidRPr="00B44C51" w:rsidRDefault="005464BC" w:rsidP="006D218C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FDA92F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7505527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FDF9449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F486334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67127B95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4B1BFE16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0BEF6E9B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B72F743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484C612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4AF5669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592EAFE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DB4AA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8C5E8" w14:textId="77777777" w:rsidR="005464BC" w:rsidRPr="00B44C51" w:rsidRDefault="005464BC" w:rsidP="00BA5493">
            <w:pPr>
              <w:jc w:val="center"/>
              <w:rPr>
                <w:rFonts w:ascii="Dax-Regular" w:hAnsi="Dax-Regular"/>
              </w:rPr>
            </w:pPr>
          </w:p>
        </w:tc>
      </w:tr>
      <w:tr w:rsidR="00D17F9E" w:rsidRPr="00B44C51" w14:paraId="0C41B412" w14:textId="77777777" w:rsidTr="005464BC">
        <w:trPr>
          <w:gridAfter w:val="5"/>
          <w:wAfter w:w="2835" w:type="dxa"/>
          <w:trHeight w:val="404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882D3" w14:textId="3E4C21AC" w:rsidR="00D17F9E" w:rsidRPr="00B44C51" w:rsidRDefault="00D17F9E" w:rsidP="00D17F9E">
            <w:pPr>
              <w:rPr>
                <w:rFonts w:ascii="Dax-Regular" w:hAnsi="Dax-Regular"/>
              </w:rPr>
            </w:pPr>
            <w:r>
              <w:rPr>
                <w:rFonts w:ascii="Dax-Regular" w:hAnsi="Dax-Regular"/>
              </w:rPr>
              <w:t>Téléphon</w:t>
            </w:r>
            <w:r w:rsidRPr="00B44C51">
              <w:rPr>
                <w:rFonts w:ascii="Dax-Regular" w:hAnsi="Dax-Regular"/>
              </w:rPr>
              <w:t>e</w:t>
            </w:r>
            <w:r>
              <w:rPr>
                <w:rFonts w:ascii="Dax-Regular" w:hAnsi="Dax-Regular"/>
              </w:rPr>
              <w:t xml:space="preserve"> portable :</w:t>
            </w:r>
            <w:r>
              <w:rPr>
                <w:rFonts w:ascii="Dax-Regular" w:hAnsi="Dax-Regular"/>
              </w:rPr>
              <w:br/>
            </w:r>
            <w:r w:rsidRPr="00B44C51">
              <w:rPr>
                <w:rFonts w:ascii="Dax-Regular" w:hAnsi="Dax-Regular"/>
              </w:rPr>
              <w:t> </w:t>
            </w:r>
            <w:permStart w:id="184448708" w:edGrp="everyone"/>
            <w:r w:rsidRPr="00B44C51">
              <w:rPr>
                <w:rFonts w:ascii="Dax-Regular" w:hAnsi="Dax-Regular"/>
              </w:rPr>
              <w:t xml:space="preserve">                             </w:t>
            </w:r>
            <w:r>
              <w:rPr>
                <w:rFonts w:ascii="Dax-Regular" w:hAnsi="Dax-Regular"/>
              </w:rPr>
              <w:t xml:space="preserve">      </w:t>
            </w:r>
            <w:r w:rsidRPr="00B44C51">
              <w:rPr>
                <w:rFonts w:ascii="Dax-Regular" w:hAnsi="Dax-Regular"/>
              </w:rPr>
              <w:t xml:space="preserve"> </w:t>
            </w:r>
            <w:r>
              <w:rPr>
                <w:rFonts w:ascii="Dax-Regular" w:hAnsi="Dax-Regular"/>
              </w:rPr>
              <w:t xml:space="preserve"> </w:t>
            </w:r>
            <w:r w:rsidRPr="00B44C51">
              <w:rPr>
                <w:rFonts w:ascii="Dax-Regular" w:hAnsi="Dax-Regular"/>
              </w:rPr>
              <w:t xml:space="preserve">          </w:t>
            </w:r>
            <w:permEnd w:id="184448708"/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F9F89" w14:textId="77777777" w:rsidR="00D17F9E" w:rsidRPr="00B44C51" w:rsidRDefault="00D17F9E" w:rsidP="00BA5493">
            <w:pPr>
              <w:rPr>
                <w:rFonts w:ascii="Dax-Regular" w:hAnsi="Dax-Regula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81E2B" w14:textId="77777777" w:rsidR="00D17F9E" w:rsidRPr="00B44C51" w:rsidRDefault="00D17F9E" w:rsidP="00BA5493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407997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A1176" w14:textId="0AA88D13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83287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CE4C3" w14:textId="4E80E4C7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78416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0E149" w14:textId="41A33843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04093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F7C33" w14:textId="43AB687C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73874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C595E" w14:textId="16705838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3413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D1E67" w14:textId="686B46E9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916212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41230" w14:textId="0F387103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1493253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A7AD4" w14:textId="24BAA998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1256967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6E41E" w14:textId="2D128AB0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336432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A2937" w14:textId="2F32090A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37231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C066A" w14:textId="069E3224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038469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EC569" w14:textId="5D4DCDFD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32065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809C3" w14:textId="372D3DD8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440412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B55A9" w14:textId="11676FDD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197990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1E361" w14:textId="4D0FE215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087045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CAF71" w14:textId="274F2245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-1891259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36C86" w14:textId="0346C8AB" w:rsidR="00D17F9E" w:rsidRPr="00B44C51" w:rsidRDefault="005464BC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110415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72ECB" w14:textId="5AE88CB2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Dax-Regular" w:hAnsi="Dax-Regular"/>
              </w:rPr>
              <w:id w:val="9282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ADA9D" w14:textId="28D5F4A0" w:rsidR="00D17F9E" w:rsidRPr="00B44C51" w:rsidRDefault="00D17F9E" w:rsidP="00D17F9E">
                <w:pPr>
                  <w:jc w:val="center"/>
                  <w:rPr>
                    <w:rFonts w:ascii="Dax-Regular" w:hAnsi="Dax-Regul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17F9E" w:rsidRPr="00B44C51" w14:paraId="4254E95F" w14:textId="77777777" w:rsidTr="008C5141">
        <w:trPr>
          <w:gridAfter w:val="5"/>
          <w:wAfter w:w="2835" w:type="dxa"/>
          <w:trHeight w:val="822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677F2" w14:textId="77777777" w:rsidR="00D17F9E" w:rsidRPr="00B44C51" w:rsidRDefault="00D17F9E" w:rsidP="00D17F9E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Sexe : </w:t>
            </w:r>
          </w:p>
          <w:p w14:paraId="361F1EE4" w14:textId="75DCD143" w:rsidR="00D17F9E" w:rsidRPr="00B44C51" w:rsidRDefault="00D17F9E" w:rsidP="00D17F9E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</w:t>
            </w:r>
            <w:permStart w:id="349526265" w:edGrp="everyone"/>
            <w:sdt>
              <w:sdtPr>
                <w:rPr>
                  <w:rFonts w:ascii="Dax-Regular" w:hAnsi="Dax-Regular"/>
                </w:rPr>
                <w:id w:val="-13975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4C51">
              <w:rPr>
                <w:rFonts w:ascii="Dax-Regular" w:hAnsi="Dax-Regular"/>
              </w:rPr>
              <w:t xml:space="preserve"> </w:t>
            </w:r>
            <w:permEnd w:id="349526265"/>
            <w:r w:rsidRPr="00B44C51">
              <w:rPr>
                <w:rFonts w:ascii="Dax-Regular" w:hAnsi="Dax-Regular"/>
              </w:rPr>
              <w:t xml:space="preserve"> Féminin   </w:t>
            </w:r>
            <w:permStart w:id="1660384142" w:edGrp="everyone"/>
            <w:sdt>
              <w:sdtPr>
                <w:rPr>
                  <w:rFonts w:ascii="Dax-Regular" w:hAnsi="Dax-Regular"/>
                </w:rPr>
                <w:id w:val="6218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4C51">
              <w:rPr>
                <w:rFonts w:ascii="Dax-Regular" w:hAnsi="Dax-Regular"/>
              </w:rPr>
              <w:t xml:space="preserve"> </w:t>
            </w:r>
            <w:permEnd w:id="1660384142"/>
            <w:r w:rsidRPr="00B44C51">
              <w:rPr>
                <w:rFonts w:ascii="Dax-Regular" w:hAnsi="Dax-Regular"/>
              </w:rPr>
              <w:t xml:space="preserve"> Masculin</w:t>
            </w:r>
          </w:p>
          <w:p w14:paraId="41D2C83E" w14:textId="4E905E32" w:rsidR="00D17F9E" w:rsidRPr="00B44C51" w:rsidRDefault="00D17F9E" w:rsidP="00D17F9E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</w:t>
            </w:r>
            <w:permStart w:id="685580527" w:edGrp="everyone"/>
            <w:sdt>
              <w:sdtPr>
                <w:rPr>
                  <w:rFonts w:ascii="Dax-Regular" w:hAnsi="Dax-Regular"/>
                </w:rPr>
                <w:id w:val="11036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C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4C51">
              <w:rPr>
                <w:rFonts w:ascii="Dax-Regular" w:hAnsi="Dax-Regular"/>
              </w:rPr>
              <w:t xml:space="preserve"> </w:t>
            </w:r>
            <w:permEnd w:id="685580527"/>
            <w:r w:rsidRPr="00B44C51">
              <w:rPr>
                <w:rFonts w:ascii="Dax-Regular" w:hAnsi="Dax-Regular"/>
              </w:rPr>
              <w:t xml:space="preserve"> Autre   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8D5BA" w14:textId="77777777" w:rsidR="00D17F9E" w:rsidRPr="00B44C51" w:rsidRDefault="00D17F9E" w:rsidP="00D17F9E">
            <w:pPr>
              <w:rPr>
                <w:rFonts w:ascii="Dax-Regular" w:hAnsi="Dax-Regula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C2D4B" w14:textId="77777777" w:rsidR="00D17F9E" w:rsidRPr="00B44C51" w:rsidRDefault="00D17F9E" w:rsidP="00D17F9E">
            <w:pPr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325F3B" w14:textId="4014A79B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C0AC4" w14:textId="38F7101D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5BABF" w14:textId="43047258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A1E67" w14:textId="5576AA37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D60B5" w14:textId="4887A276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73F35E" w14:textId="087E17FF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4C4167" w14:textId="6E7F4AE1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E79B" w14:textId="29B2167F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30152" w14:textId="50F0484D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682BA" w14:textId="2BCE3373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1EE89" w14:textId="110E8473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8FD3A" w14:textId="2D816B45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74C80" w14:textId="26AE5EC7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E8758" w14:textId="29B1E36A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B0153" w14:textId="3BC151E6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EBC7F" w14:textId="3F5FF887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22AFB" w14:textId="73AC93BF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7A6AA" w14:textId="1A697635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51AC89" w14:textId="745B4C4A" w:rsidR="00D17F9E" w:rsidRPr="00B44C51" w:rsidRDefault="00D17F9E" w:rsidP="00D17F9E">
            <w:pPr>
              <w:jc w:val="center"/>
              <w:rPr>
                <w:rFonts w:ascii="Dax-Regular" w:hAnsi="Dax-Regular"/>
              </w:rPr>
            </w:pPr>
          </w:p>
        </w:tc>
      </w:tr>
      <w:tr w:rsidR="00D17F9E" w:rsidRPr="00B44C51" w14:paraId="63166A57" w14:textId="4DCAE813" w:rsidTr="00D17F9E">
        <w:trPr>
          <w:trHeight w:val="956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07CCEF" w14:textId="0C814BFA" w:rsidR="00D17F9E" w:rsidRPr="00B44C51" w:rsidRDefault="00D17F9E" w:rsidP="00D17F9E">
            <w:pPr>
              <w:spacing w:before="120"/>
              <w:rPr>
                <w:rFonts w:ascii="Dax-Regular" w:hAnsi="Dax-Regular"/>
                <w:sz w:val="20"/>
                <w:szCs w:val="20"/>
              </w:rPr>
            </w:pPr>
            <w:r w:rsidRPr="00B44C51">
              <w:rPr>
                <w:rFonts w:ascii="Dax-Regular" w:hAnsi="Dax-Regular"/>
                <w:sz w:val="20"/>
                <w:szCs w:val="20"/>
              </w:rPr>
              <w:t>RENSEIGNER LE OU LES EMPLOI(S) OCCUPE(S)*  et les Codes PC</w:t>
            </w:r>
            <w:r>
              <w:rPr>
                <w:rFonts w:ascii="Dax-Regular" w:hAnsi="Dax-Regular"/>
                <w:sz w:val="20"/>
                <w:szCs w:val="20"/>
              </w:rPr>
              <w:t>S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 </w:t>
            </w:r>
            <w:hyperlink r:id="rId10" w:history="1">
              <w:r w:rsidRPr="00B44C51">
                <w:rPr>
                  <w:rStyle w:val="Lienhypertexte"/>
                  <w:rFonts w:ascii="Dax-Regular" w:hAnsi="Dax-Regular"/>
                  <w:sz w:val="20"/>
                  <w:szCs w:val="20"/>
                </w:rPr>
                <w:t>Consulter les Codes PCS</w:t>
              </w:r>
            </w:hyperlink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334DD460" w14:textId="77777777" w:rsidR="00D17F9E" w:rsidRPr="00B44C51" w:rsidRDefault="00D17F9E" w:rsidP="00D17F9E">
            <w:pPr>
              <w:spacing w:before="120"/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N° 1 </w:t>
            </w:r>
            <w:permStart w:id="879895254" w:edGrp="everyone"/>
            <w:r w:rsidRPr="00B44C51">
              <w:rPr>
                <w:rFonts w:ascii="Dax-Regular" w:hAnsi="Dax-Regular"/>
              </w:rPr>
              <w:t xml:space="preserve">:                                                                               </w:t>
            </w:r>
          </w:p>
          <w:p w14:paraId="4BD941C3" w14:textId="3C8939D9" w:rsidR="00D17F9E" w:rsidRPr="00B44C51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                                  </w:t>
            </w:r>
            <w:permEnd w:id="879895254"/>
            <w:r w:rsidRPr="003E7944">
              <w:rPr>
                <w:rFonts w:ascii="Dax-Regular" w:hAnsi="Dax-Regular"/>
                <w:sz w:val="20"/>
                <w:szCs w:val="20"/>
              </w:rPr>
              <w:t>Code PC</w:t>
            </w:r>
            <w:r>
              <w:rPr>
                <w:rFonts w:ascii="Dax-Regular" w:hAnsi="Dax-Regular"/>
                <w:sz w:val="20"/>
                <w:szCs w:val="20"/>
              </w:rPr>
              <w:t>S</w:t>
            </w:r>
            <w:r w:rsidRPr="003E7944">
              <w:rPr>
                <w:rFonts w:ascii="Dax-Regular" w:hAnsi="Dax-Regular"/>
                <w:sz w:val="20"/>
                <w:szCs w:val="20"/>
              </w:rPr>
              <w:t> </w:t>
            </w:r>
            <w:r w:rsidRPr="00B44C51">
              <w:rPr>
                <w:rFonts w:ascii="Dax-Regular" w:hAnsi="Dax-Regular"/>
              </w:rPr>
              <w:t xml:space="preserve">: </w:t>
            </w:r>
            <w:permStart w:id="1188179255" w:edGrp="everyone"/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                    </w:t>
            </w:r>
            <w:permEnd w:id="1188179255"/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68BCBC57" w14:textId="77777777" w:rsidR="00D17F9E" w:rsidRPr="00B44C51" w:rsidRDefault="00D17F9E" w:rsidP="00D17F9E">
            <w:pPr>
              <w:spacing w:before="120"/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N° 2 </w:t>
            </w:r>
            <w:permStart w:id="859974990" w:edGrp="everyone"/>
            <w:r w:rsidRPr="00B44C51">
              <w:rPr>
                <w:rFonts w:ascii="Dax-Regular" w:hAnsi="Dax-Regular"/>
              </w:rPr>
              <w:t xml:space="preserve">:                                                                       </w:t>
            </w:r>
          </w:p>
          <w:p w14:paraId="2B924207" w14:textId="77777777" w:rsidR="00D17F9E" w:rsidRPr="00B44C51" w:rsidRDefault="00D17F9E" w:rsidP="00D17F9E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                               </w:t>
            </w:r>
          </w:p>
          <w:permEnd w:id="859974990"/>
          <w:p w14:paraId="24FBDA04" w14:textId="2F0AF47E" w:rsidR="00D17F9E" w:rsidRPr="00B44C51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  <w:r w:rsidRPr="003E7944">
              <w:rPr>
                <w:rFonts w:ascii="Dax-Regular" w:hAnsi="Dax-Regular"/>
                <w:sz w:val="20"/>
                <w:szCs w:val="20"/>
              </w:rPr>
              <w:t>Code PCS </w:t>
            </w:r>
            <w:r w:rsidRPr="00B44C51">
              <w:rPr>
                <w:rFonts w:ascii="Dax-Regular" w:hAnsi="Dax-Regular"/>
              </w:rPr>
              <w:t>:</w:t>
            </w:r>
            <w:permStart w:id="1636248590" w:edGrp="everyone"/>
            <w:r w:rsidRPr="00B44C51">
              <w:rPr>
                <w:rFonts w:ascii="Dax-Regular" w:hAnsi="Dax-Regular"/>
              </w:rPr>
              <w:t xml:space="preserve"> 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                    </w:t>
            </w:r>
            <w:permEnd w:id="1636248590"/>
          </w:p>
        </w:tc>
        <w:tc>
          <w:tcPr>
            <w:tcW w:w="380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CE78C44" w14:textId="77777777" w:rsidR="00D17F9E" w:rsidRPr="00B44C51" w:rsidRDefault="00D17F9E" w:rsidP="00D17F9E">
            <w:pPr>
              <w:spacing w:before="120"/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>N°3 </w:t>
            </w:r>
            <w:permStart w:id="589124697" w:edGrp="everyone"/>
            <w:r w:rsidRPr="00B44C51">
              <w:rPr>
                <w:rFonts w:ascii="Dax-Regular" w:hAnsi="Dax-Regular"/>
              </w:rPr>
              <w:t xml:space="preserve">:                                                                     </w:t>
            </w:r>
          </w:p>
          <w:p w14:paraId="09FCEB1E" w14:textId="77777777" w:rsidR="00D17F9E" w:rsidRPr="00B44C51" w:rsidRDefault="00D17F9E" w:rsidP="00D17F9E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                           </w:t>
            </w:r>
          </w:p>
          <w:permEnd w:id="589124697"/>
          <w:p w14:paraId="46D48C47" w14:textId="223F06FA" w:rsidR="00D17F9E" w:rsidRPr="00BB46E3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  <w:r w:rsidRPr="003E7944">
              <w:rPr>
                <w:rFonts w:ascii="Dax-Regular" w:hAnsi="Dax-Regular"/>
                <w:sz w:val="20"/>
                <w:szCs w:val="20"/>
              </w:rPr>
              <w:t>Code PC</w:t>
            </w:r>
            <w:r>
              <w:rPr>
                <w:rFonts w:ascii="Dax-Regular" w:hAnsi="Dax-Regular"/>
                <w:sz w:val="20"/>
                <w:szCs w:val="20"/>
              </w:rPr>
              <w:t>S</w:t>
            </w:r>
            <w:r w:rsidRPr="003E7944">
              <w:rPr>
                <w:rFonts w:ascii="Dax-Regular" w:hAnsi="Dax-Regular"/>
                <w:sz w:val="20"/>
                <w:szCs w:val="20"/>
              </w:rPr>
              <w:t> </w:t>
            </w:r>
            <w:r w:rsidRPr="00B44C51">
              <w:rPr>
                <w:rFonts w:ascii="Dax-Regular" w:hAnsi="Dax-Regular"/>
              </w:rPr>
              <w:t>:</w:t>
            </w:r>
            <w:permStart w:id="633879302" w:edGrp="everyone"/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                     </w:t>
            </w:r>
            <w:permEnd w:id="633879302"/>
          </w:p>
        </w:tc>
        <w:tc>
          <w:tcPr>
            <w:tcW w:w="567" w:type="dxa"/>
            <w:vAlign w:val="bottom"/>
          </w:tcPr>
          <w:p w14:paraId="7C35F8DD" w14:textId="77777777" w:rsidR="00D17F9E" w:rsidRPr="00B44C51" w:rsidRDefault="00D17F9E" w:rsidP="00D17F9E"/>
        </w:tc>
        <w:tc>
          <w:tcPr>
            <w:tcW w:w="567" w:type="dxa"/>
            <w:vAlign w:val="bottom"/>
          </w:tcPr>
          <w:p w14:paraId="3D993FEE" w14:textId="77777777" w:rsidR="00D17F9E" w:rsidRPr="00B44C51" w:rsidRDefault="00D17F9E" w:rsidP="00D17F9E"/>
        </w:tc>
        <w:tc>
          <w:tcPr>
            <w:tcW w:w="567" w:type="dxa"/>
            <w:vAlign w:val="bottom"/>
          </w:tcPr>
          <w:p w14:paraId="3B365ADD" w14:textId="77777777" w:rsidR="00D17F9E" w:rsidRPr="00B44C51" w:rsidRDefault="00D17F9E" w:rsidP="00D17F9E"/>
        </w:tc>
        <w:tc>
          <w:tcPr>
            <w:tcW w:w="567" w:type="dxa"/>
            <w:vAlign w:val="bottom"/>
          </w:tcPr>
          <w:p w14:paraId="2F489C1D" w14:textId="77777777" w:rsidR="00D17F9E" w:rsidRPr="00B44C51" w:rsidRDefault="00D17F9E" w:rsidP="00D17F9E"/>
        </w:tc>
        <w:tc>
          <w:tcPr>
            <w:tcW w:w="567" w:type="dxa"/>
            <w:vAlign w:val="bottom"/>
          </w:tcPr>
          <w:p w14:paraId="0F99D77C" w14:textId="77777777" w:rsidR="00D17F9E" w:rsidRPr="00B44C51" w:rsidRDefault="00D17F9E" w:rsidP="00D17F9E"/>
        </w:tc>
      </w:tr>
      <w:tr w:rsidR="00D17F9E" w:rsidRPr="00B44C51" w14:paraId="2210301F" w14:textId="77777777" w:rsidTr="00D17F9E">
        <w:trPr>
          <w:gridAfter w:val="5"/>
          <w:wAfter w:w="2835" w:type="dxa"/>
          <w:trHeight w:val="77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FA70AE" w14:textId="77777777" w:rsidR="00D17F9E" w:rsidRPr="00B44C51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  <w:permStart w:id="670368398" w:edGrp="everyone" w:colFirst="1" w:colLast="1"/>
            <w:r w:rsidRPr="00B44C51">
              <w:rPr>
                <w:rFonts w:ascii="Dax-Regular" w:hAnsi="Dax-Regular"/>
                <w:sz w:val="20"/>
                <w:szCs w:val="20"/>
              </w:rPr>
              <w:t>PRECISER LA NATURE DE LA VISITE DEMANDEE :</w:t>
            </w:r>
          </w:p>
        </w:tc>
        <w:permStart w:id="1471102735" w:edGrp="everyone"/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DE24C" w14:textId="18A22ED4" w:rsidR="00D17F9E" w:rsidRPr="003E7944" w:rsidRDefault="006012BD" w:rsidP="00D17F9E">
            <w:pPr>
              <w:rPr>
                <w:rFonts w:ascii="Dax-Regular" w:hAnsi="Dax-Regular"/>
                <w:sz w:val="16"/>
                <w:szCs w:val="16"/>
              </w:rPr>
            </w:pPr>
            <w:sdt>
              <w:sdtPr>
                <w:rPr>
                  <w:rFonts w:ascii="Dax-Regular" w:hAnsi="Dax-Regular"/>
                  <w:sz w:val="20"/>
                  <w:szCs w:val="20"/>
                </w:rPr>
                <w:id w:val="-5789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9E" w:rsidRPr="00EA10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</w:t>
            </w:r>
            <w:permEnd w:id="1471102735"/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</w:t>
            </w:r>
            <w:r w:rsidR="00D17F9E" w:rsidRPr="00EA10A7">
              <w:rPr>
                <w:rFonts w:ascii="Dax-Regular" w:hAnsi="Dax-Regular"/>
                <w:sz w:val="20"/>
                <w:szCs w:val="20"/>
                <w:shd w:val="clear" w:color="auto" w:fill="FFFFFF" w:themeFill="background1"/>
              </w:rPr>
              <w:t>Embauche</w:t>
            </w:r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  </w:t>
            </w:r>
            <w:permStart w:id="600902059" w:edGrp="everyone"/>
            <w:sdt>
              <w:sdtPr>
                <w:rPr>
                  <w:rFonts w:ascii="Dax-Regular" w:hAnsi="Dax-Regular"/>
                  <w:sz w:val="20"/>
                  <w:szCs w:val="20"/>
                </w:rPr>
                <w:id w:val="3186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9E" w:rsidRPr="00EA10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</w:t>
            </w:r>
            <w:permEnd w:id="600902059"/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Reprise</w:t>
            </w:r>
            <w:r w:rsidR="00D17F9E">
              <w:rPr>
                <w:rFonts w:ascii="Dax-Regular" w:hAnsi="Dax-Regular"/>
                <w:sz w:val="20"/>
                <w:szCs w:val="20"/>
              </w:rPr>
              <w:t xml:space="preserve"> </w:t>
            </w:r>
            <w:r w:rsidR="00D17F9E" w:rsidRPr="003E7944">
              <w:rPr>
                <w:rFonts w:ascii="Dax-Regular" w:hAnsi="Dax-Regular"/>
                <w:sz w:val="16"/>
                <w:szCs w:val="16"/>
              </w:rPr>
              <w:t>(date de l’arrêt :</w:t>
            </w:r>
            <w:r w:rsidR="00D17F9E">
              <w:rPr>
                <w:rFonts w:ascii="Dax-Regular" w:hAnsi="Dax-Regular"/>
                <w:sz w:val="16"/>
                <w:szCs w:val="16"/>
              </w:rPr>
              <w:t xml:space="preserve">           </w:t>
            </w:r>
            <w:r w:rsidR="00D17F9E" w:rsidRPr="003E7944">
              <w:rPr>
                <w:rFonts w:ascii="Dax-Regular" w:hAnsi="Dax-Regular"/>
                <w:sz w:val="16"/>
                <w:szCs w:val="16"/>
              </w:rPr>
              <w:t xml:space="preserve"> </w:t>
            </w:r>
            <w:r w:rsidR="00D17F9E">
              <w:rPr>
                <w:rFonts w:ascii="Dax-Regular" w:hAnsi="Dax-Regular"/>
                <w:sz w:val="16"/>
                <w:szCs w:val="16"/>
              </w:rPr>
              <w:t xml:space="preserve">  )</w:t>
            </w:r>
          </w:p>
          <w:permStart w:id="1644039854" w:edGrp="everyone"/>
          <w:p w14:paraId="3DA8BC0A" w14:textId="3886DD52" w:rsidR="00D17F9E" w:rsidRPr="00EA10A7" w:rsidRDefault="006012BD" w:rsidP="00D17F9E">
            <w:pPr>
              <w:rPr>
                <w:rFonts w:ascii="Dax-Regular" w:hAnsi="Dax-Regular"/>
                <w:sz w:val="20"/>
                <w:szCs w:val="20"/>
              </w:rPr>
            </w:pPr>
            <w:sdt>
              <w:sdtPr>
                <w:rPr>
                  <w:rFonts w:ascii="Dax-Regular" w:hAnsi="Dax-Regular"/>
                  <w:sz w:val="20"/>
                  <w:szCs w:val="20"/>
                </w:rPr>
                <w:id w:val="-17332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9E" w:rsidRPr="00EA10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</w:t>
            </w:r>
            <w:permEnd w:id="1644039854"/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Périodique   </w:t>
            </w:r>
            <w:permStart w:id="1974086394" w:edGrp="everyone"/>
            <w:sdt>
              <w:sdtPr>
                <w:rPr>
                  <w:rFonts w:ascii="Dax-Regular" w:hAnsi="Dax-Regular"/>
                  <w:sz w:val="20"/>
                  <w:szCs w:val="20"/>
                </w:rPr>
                <w:id w:val="2104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9E" w:rsidRPr="00EA10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</w:t>
            </w:r>
            <w:permEnd w:id="1974086394"/>
            <w:r w:rsidR="00D17F9E" w:rsidRPr="00EA10A7">
              <w:rPr>
                <w:rFonts w:ascii="Dax-Regular" w:hAnsi="Dax-Regular"/>
                <w:sz w:val="20"/>
                <w:szCs w:val="20"/>
              </w:rPr>
              <w:t xml:space="preserve"> Demande employeur</w:t>
            </w:r>
          </w:p>
          <w:p w14:paraId="3BC1C4B0" w14:textId="0D1F3EA7" w:rsidR="00D17F9E" w:rsidRPr="00EA10A7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D79EC5" w14:textId="280DF98D" w:rsidR="00D17F9E" w:rsidRPr="003E7944" w:rsidRDefault="00D17F9E" w:rsidP="00D17F9E">
            <w:pPr>
              <w:rPr>
                <w:rFonts w:ascii="Dax-Regular" w:hAnsi="Dax-Regular"/>
                <w:sz w:val="18"/>
                <w:szCs w:val="18"/>
              </w:rPr>
            </w:pPr>
            <w:r>
              <w:rPr>
                <w:rFonts w:ascii="Dax-Regular" w:hAnsi="Dax-Regular"/>
                <w:sz w:val="20"/>
                <w:szCs w:val="20"/>
              </w:rPr>
              <w:t xml:space="preserve">Date de début de mission : </w:t>
            </w:r>
            <w:r w:rsidRPr="00B44C51">
              <w:rPr>
                <w:rFonts w:ascii="Dax-Regular" w:hAnsi="Dax-Regular"/>
                <w:sz w:val="20"/>
                <w:szCs w:val="20"/>
              </w:rPr>
              <w:t>:</w:t>
            </w:r>
            <w:permStart w:id="927883761" w:edGrp="everyone"/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                </w:t>
            </w:r>
            <w:permEnd w:id="927883761"/>
            <w:r>
              <w:rPr>
                <w:rFonts w:ascii="Dax-Regular" w:hAnsi="Dax-Regular"/>
                <w:sz w:val="20"/>
                <w:szCs w:val="20"/>
              </w:rPr>
              <w:br/>
            </w:r>
            <w:r w:rsidRPr="003E7944">
              <w:rPr>
                <w:rFonts w:ascii="Dax-Regular" w:hAnsi="Dax-Regular"/>
                <w:sz w:val="18"/>
                <w:szCs w:val="18"/>
              </w:rPr>
              <w:t>Date de la 1</w:t>
            </w:r>
            <w:r w:rsidRPr="003E7944">
              <w:rPr>
                <w:rFonts w:ascii="Dax-Regular" w:hAnsi="Dax-Regular"/>
                <w:sz w:val="18"/>
                <w:szCs w:val="18"/>
                <w:vertAlign w:val="superscript"/>
              </w:rPr>
              <w:t>ère</w:t>
            </w:r>
            <w:r w:rsidRPr="003E7944">
              <w:rPr>
                <w:rFonts w:ascii="Dax-Regular" w:hAnsi="Dax-Regular"/>
                <w:sz w:val="18"/>
                <w:szCs w:val="18"/>
              </w:rPr>
              <w:t xml:space="preserve"> mission dans l’entreprise utilisatrice</w:t>
            </w:r>
            <w:r>
              <w:rPr>
                <w:rFonts w:ascii="Dax-Regular" w:hAnsi="Dax-Regular"/>
                <w:sz w:val="18"/>
                <w:szCs w:val="18"/>
              </w:rPr>
              <w:t> :</w:t>
            </w:r>
          </w:p>
          <w:p w14:paraId="13A368FC" w14:textId="69300909" w:rsidR="00D17F9E" w:rsidRPr="00B44C51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  <w:r>
              <w:rPr>
                <w:rFonts w:ascii="Dax-Regular" w:hAnsi="Dax-Regular"/>
                <w:sz w:val="20"/>
                <w:szCs w:val="20"/>
              </w:rPr>
              <w:t xml:space="preserve"> 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 </w:t>
            </w:r>
            <w:permStart w:id="1353259865" w:edGrp="everyone"/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                 </w:t>
            </w:r>
            <w:permEnd w:id="1353259865"/>
          </w:p>
        </w:tc>
        <w:tc>
          <w:tcPr>
            <w:tcW w:w="380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F453D" w14:textId="47BC42FB" w:rsidR="00D17F9E" w:rsidRPr="00B44C51" w:rsidRDefault="00D17F9E" w:rsidP="00D17F9E">
            <w:pPr>
              <w:rPr>
                <w:rFonts w:ascii="Dax-Regular" w:hAnsi="Dax-Regular"/>
                <w:sz w:val="20"/>
                <w:szCs w:val="20"/>
              </w:rPr>
            </w:pPr>
            <w:r w:rsidRPr="00B44C51">
              <w:rPr>
                <w:rFonts w:ascii="Dax-Regular" w:hAnsi="Dax-Regular"/>
                <w:sz w:val="20"/>
                <w:szCs w:val="20"/>
              </w:rPr>
              <w:t>D</w:t>
            </w:r>
            <w:r>
              <w:rPr>
                <w:rFonts w:ascii="Dax-Regular" w:hAnsi="Dax-Regular"/>
                <w:sz w:val="20"/>
                <w:szCs w:val="20"/>
              </w:rPr>
              <w:t>urée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 de </w:t>
            </w:r>
            <w:r>
              <w:rPr>
                <w:rFonts w:ascii="Dax-Regular" w:hAnsi="Dax-Regular"/>
                <w:sz w:val="20"/>
                <w:szCs w:val="20"/>
              </w:rPr>
              <w:t xml:space="preserve">la 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mission : </w:t>
            </w:r>
            <w:permStart w:id="705842708" w:edGrp="everyone"/>
            <w:r w:rsidRPr="00B44C51">
              <w:rPr>
                <w:rFonts w:ascii="Dax-Regular" w:hAnsi="Dax-Regular"/>
                <w:sz w:val="20"/>
                <w:szCs w:val="20"/>
              </w:rPr>
              <w:t xml:space="preserve">    </w:t>
            </w:r>
            <w:r>
              <w:rPr>
                <w:rFonts w:ascii="Dax-Regular" w:hAnsi="Dax-Regular"/>
                <w:sz w:val="20"/>
                <w:szCs w:val="20"/>
              </w:rPr>
              <w:t xml:space="preserve">  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</w:t>
            </w:r>
            <w:permEnd w:id="705842708"/>
            <w:r>
              <w:rPr>
                <w:rFonts w:ascii="Dax-Regular" w:hAnsi="Dax-Regular"/>
                <w:sz w:val="20"/>
                <w:szCs w:val="20"/>
              </w:rPr>
              <w:br/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Date de fin de mission : </w:t>
            </w:r>
            <w:permStart w:id="487991819" w:edGrp="everyone"/>
            <w:r w:rsidRPr="00B44C51">
              <w:rPr>
                <w:rFonts w:ascii="Dax-Regular" w:hAnsi="Dax-Regular"/>
                <w:sz w:val="20"/>
                <w:szCs w:val="20"/>
              </w:rPr>
              <w:t xml:space="preserve">    </w:t>
            </w:r>
            <w:r>
              <w:rPr>
                <w:rFonts w:ascii="Dax-Regular" w:hAnsi="Dax-Regular"/>
                <w:sz w:val="20"/>
                <w:szCs w:val="20"/>
              </w:rPr>
              <w:t xml:space="preserve">  </w:t>
            </w:r>
            <w:r w:rsidRPr="00B44C51">
              <w:rPr>
                <w:rFonts w:ascii="Dax-Regular" w:hAnsi="Dax-Regular"/>
                <w:sz w:val="20"/>
                <w:szCs w:val="20"/>
              </w:rPr>
              <w:t xml:space="preserve">                     </w:t>
            </w:r>
            <w:permEnd w:id="487991819"/>
          </w:p>
        </w:tc>
      </w:tr>
      <w:permEnd w:id="670368398"/>
    </w:tbl>
    <w:p w14:paraId="6212CB95" w14:textId="77777777" w:rsidR="00AC444B" w:rsidRPr="00B44C51" w:rsidRDefault="00AC444B" w:rsidP="00C50D80">
      <w:pPr>
        <w:spacing w:after="0"/>
        <w:rPr>
          <w:rFonts w:ascii="Dax-Regular" w:hAnsi="Dax-Regular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8"/>
        <w:gridCol w:w="12066"/>
      </w:tblGrid>
      <w:tr w:rsidR="006D1B3B" w:rsidRPr="00B44C51" w14:paraId="6A6E3405" w14:textId="77777777" w:rsidTr="003E7944">
        <w:trPr>
          <w:trHeight w:val="467"/>
        </w:trPr>
        <w:tc>
          <w:tcPr>
            <w:tcW w:w="3652" w:type="dxa"/>
            <w:vAlign w:val="center"/>
          </w:tcPr>
          <w:p w14:paraId="0619076C" w14:textId="77777777" w:rsidR="006D1B3B" w:rsidRPr="00B44C51" w:rsidRDefault="006D1B3B" w:rsidP="006D1B3B">
            <w:pPr>
              <w:rPr>
                <w:rFonts w:ascii="Dax-Regular" w:hAnsi="Dax-Regular"/>
              </w:rPr>
            </w:pPr>
            <w:permStart w:id="68955261" w:edGrp="everyone" w:colFirst="1" w:colLast="1"/>
            <w:r w:rsidRPr="006012BD">
              <w:rPr>
                <w:rFonts w:ascii="Dax-Regular" w:hAnsi="Dax-Regular"/>
                <w:sz w:val="20"/>
                <w:szCs w:val="20"/>
              </w:rPr>
              <w:t xml:space="preserve">Commentaires éventuels de l’agence : </w:t>
            </w:r>
          </w:p>
        </w:tc>
        <w:tc>
          <w:tcPr>
            <w:tcW w:w="12192" w:type="dxa"/>
          </w:tcPr>
          <w:p w14:paraId="093E6A1E" w14:textId="42FB12B0" w:rsidR="006D1B3B" w:rsidRPr="00B44C51" w:rsidRDefault="00054687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  </w:t>
            </w:r>
            <w:r w:rsidR="006012BD">
              <w:rPr>
                <w:rFonts w:ascii="Dax-Regular" w:hAnsi="Dax-Regular"/>
              </w:rPr>
              <w:t xml:space="preserve">           </w:t>
            </w:r>
            <w:r w:rsidRPr="00B44C51">
              <w:rPr>
                <w:rFonts w:ascii="Dax-Regular" w:hAnsi="Dax-Regular"/>
              </w:rPr>
              <w:t xml:space="preserve">                                                                                                                                    </w:t>
            </w:r>
          </w:p>
          <w:p w14:paraId="3A79B6FF" w14:textId="08E9AF8C" w:rsidR="00054687" w:rsidRPr="00B44C51" w:rsidRDefault="00054687">
            <w:pPr>
              <w:rPr>
                <w:rFonts w:ascii="Dax-Regular" w:hAnsi="Dax-Regular"/>
              </w:rPr>
            </w:pPr>
            <w:r w:rsidRPr="00B44C51">
              <w:rPr>
                <w:rFonts w:ascii="Dax-Regular" w:hAnsi="Dax-Regular"/>
              </w:rPr>
              <w:t xml:space="preserve">                                                                 </w:t>
            </w:r>
            <w:r w:rsidR="006012BD">
              <w:rPr>
                <w:rFonts w:ascii="Dax-Regular" w:hAnsi="Dax-Regular"/>
              </w:rPr>
              <w:t xml:space="preserve">      </w:t>
            </w:r>
            <w:r w:rsidRPr="00B44C51">
              <w:rPr>
                <w:rFonts w:ascii="Dax-Regular" w:hAnsi="Dax-Regular"/>
              </w:rPr>
              <w:t xml:space="preserve">                                              </w:t>
            </w:r>
            <w:r w:rsidR="003E7944">
              <w:rPr>
                <w:rFonts w:ascii="Dax-Regular" w:hAnsi="Dax-Regular"/>
              </w:rPr>
              <w:t xml:space="preserve">                         </w:t>
            </w:r>
            <w:r w:rsidRPr="00B44C51">
              <w:rPr>
                <w:rFonts w:ascii="Dax-Regular" w:hAnsi="Dax-Regular"/>
              </w:rPr>
              <w:t xml:space="preserve">                                                  </w:t>
            </w:r>
          </w:p>
        </w:tc>
      </w:tr>
    </w:tbl>
    <w:permEnd w:id="68955261"/>
    <w:p w14:paraId="20CE866D" w14:textId="50E0FAF1" w:rsidR="006D1B3B" w:rsidRDefault="0051514D" w:rsidP="00C50D80">
      <w:pPr>
        <w:spacing w:after="0"/>
        <w:rPr>
          <w:rFonts w:ascii="Dax-Regular" w:hAnsi="Dax-Regular"/>
          <w:sz w:val="16"/>
          <w:szCs w:val="16"/>
        </w:rPr>
      </w:pPr>
      <w:r w:rsidRPr="00B44C51">
        <w:rPr>
          <w:rFonts w:ascii="Dax-Regular" w:hAnsi="Dax-Regular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DF702" wp14:editId="2E8B8459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718560" cy="707390"/>
                <wp:effectExtent l="0" t="0" r="15240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2BAA" w14:textId="511C21EF" w:rsidR="005E31E2" w:rsidRPr="005E31E2" w:rsidRDefault="005E31E2" w:rsidP="005E31E2">
                            <w:pPr>
                              <w:spacing w:after="0" w:line="200" w:lineRule="exact"/>
                              <w:ind w:right="-113"/>
                              <w:jc w:val="both"/>
                              <w:rPr>
                                <w:rFonts w:ascii="Dax-Regular" w:hAnsi="Dax-Regular"/>
                                <w:sz w:val="18"/>
                                <w:szCs w:val="18"/>
                              </w:rPr>
                            </w:pPr>
                            <w:r w:rsidRPr="005E31E2">
                              <w:rPr>
                                <w:rFonts w:ascii="Dax-Regular" w:hAnsi="Dax-Regular"/>
                                <w:sz w:val="18"/>
                                <w:szCs w:val="18"/>
                              </w:rPr>
                              <w:t>Pour rappel : en tant qu’employeur, vous êtes responsable de la déclaration de la catégorie de votre salarié (</w:t>
                            </w:r>
                            <w:r w:rsidR="0051514D" w:rsidRPr="005E31E2">
                              <w:rPr>
                                <w:rFonts w:ascii="Dax-Regular" w:hAnsi="Dax-Regular"/>
                                <w:sz w:val="18"/>
                              </w:rPr>
                              <w:t>**</w:t>
                            </w:r>
                            <w:r w:rsidRPr="005E31E2">
                              <w:rPr>
                                <w:rFonts w:ascii="Dax-Regular" w:hAnsi="Dax-Regular"/>
                                <w:sz w:val="18"/>
                                <w:szCs w:val="18"/>
                              </w:rPr>
                              <w:t>SIS / SIR / SIA)</w:t>
                            </w:r>
                          </w:p>
                          <w:p w14:paraId="0EC80602" w14:textId="77777777" w:rsidR="005E31E2" w:rsidRPr="005E31E2" w:rsidRDefault="005E31E2" w:rsidP="005E31E2">
                            <w:pPr>
                              <w:spacing w:after="0" w:line="200" w:lineRule="exact"/>
                              <w:ind w:right="-113"/>
                              <w:jc w:val="both"/>
                              <w:rPr>
                                <w:rFonts w:ascii="Dax-Regular" w:hAnsi="Dax-Regular"/>
                                <w:sz w:val="18"/>
                                <w:szCs w:val="18"/>
                              </w:rPr>
                            </w:pPr>
                          </w:p>
                          <w:p w14:paraId="2A9B27E9" w14:textId="77777777" w:rsidR="005E31E2" w:rsidRPr="005E31E2" w:rsidRDefault="005E31E2" w:rsidP="005E31E2">
                            <w:pPr>
                              <w:pStyle w:val="Sansinterligne"/>
                              <w:rPr>
                                <w:rFonts w:ascii="Dax-Regular" w:hAnsi="Dax-Regular"/>
                                <w:sz w:val="18"/>
                              </w:rPr>
                            </w:pPr>
                            <w:r w:rsidRPr="005E31E2">
                              <w:rPr>
                                <w:rFonts w:ascii="Dax-Regular" w:hAnsi="Dax-Regular"/>
                                <w:sz w:val="18"/>
                              </w:rPr>
                              <w:t>* Selon code PCS   ** SIS :Suivi Individuel Simple</w:t>
                            </w:r>
                          </w:p>
                          <w:p w14:paraId="1D56DD6E" w14:textId="77777777" w:rsidR="005E31E2" w:rsidRPr="005E31E2" w:rsidRDefault="005E31E2" w:rsidP="005E31E2">
                            <w:pPr>
                              <w:spacing w:after="0" w:line="200" w:lineRule="exact"/>
                              <w:ind w:right="-113"/>
                              <w:jc w:val="both"/>
                              <w:rPr>
                                <w:rFonts w:ascii="Dax-Regular" w:hAnsi="Dax-Regular"/>
                                <w:sz w:val="18"/>
                                <w:szCs w:val="18"/>
                              </w:rPr>
                            </w:pPr>
                          </w:p>
                          <w:p w14:paraId="287978E3" w14:textId="77777777" w:rsidR="005E31E2" w:rsidRPr="005E31E2" w:rsidRDefault="005E31E2" w:rsidP="005E31E2">
                            <w:pPr>
                              <w:spacing w:after="0" w:line="200" w:lineRule="exact"/>
                              <w:ind w:right="-113"/>
                              <w:jc w:val="both"/>
                              <w:rPr>
                                <w:rFonts w:ascii="Dax-Regular" w:hAnsi="Dax-Regular"/>
                                <w:sz w:val="18"/>
                                <w:szCs w:val="18"/>
                              </w:rPr>
                            </w:pPr>
                          </w:p>
                          <w:p w14:paraId="571F7195" w14:textId="77777777" w:rsidR="005E31E2" w:rsidRPr="005E31E2" w:rsidRDefault="005E31E2" w:rsidP="005E31E2">
                            <w:pPr>
                              <w:rPr>
                                <w:rFonts w:ascii="Dax-Regular" w:hAnsi="Dax-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F702" id="Zone de texte 2" o:spid="_x0000_s1027" type="#_x0000_t202" style="position:absolute;margin-left:0;margin-top:10.4pt;width:292.8pt;height:5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">
                <v:textbox>
                  <w:txbxContent>
                    <w:p w14:paraId="6EF02BAA" w14:textId="511C21EF" w:rsidR="005E31E2" w:rsidRPr="005E31E2" w:rsidRDefault="005E31E2" w:rsidP="005E31E2">
                      <w:pPr>
                        <w:spacing w:after="0" w:line="200" w:lineRule="exact"/>
                        <w:ind w:right="-113"/>
                        <w:jc w:val="both"/>
                        <w:rPr>
                          <w:rFonts w:ascii="Dax-Regular" w:hAnsi="Dax-Regular"/>
                          <w:sz w:val="18"/>
                          <w:szCs w:val="18"/>
                        </w:rPr>
                      </w:pPr>
                      <w:r w:rsidRPr="005E31E2">
                        <w:rPr>
                          <w:rFonts w:ascii="Dax-Regular" w:hAnsi="Dax-Regular"/>
                          <w:sz w:val="18"/>
                          <w:szCs w:val="18"/>
                        </w:rPr>
                        <w:t>Pour rappel : en tant qu’employeur, vous êtes responsable de la déclaration de la catégorie de votre salarié (</w:t>
                      </w:r>
                      <w:r w:rsidR="0051514D" w:rsidRPr="005E31E2">
                        <w:rPr>
                          <w:rFonts w:ascii="Dax-Regular" w:hAnsi="Dax-Regular"/>
                          <w:sz w:val="18"/>
                        </w:rPr>
                        <w:t>**</w:t>
                      </w:r>
                      <w:r w:rsidRPr="005E31E2">
                        <w:rPr>
                          <w:rFonts w:ascii="Dax-Regular" w:hAnsi="Dax-Regular"/>
                          <w:sz w:val="18"/>
                          <w:szCs w:val="18"/>
                        </w:rPr>
                        <w:t>SIS / SIR / SIA)</w:t>
                      </w:r>
                    </w:p>
                    <w:p w14:paraId="0EC80602" w14:textId="77777777" w:rsidR="005E31E2" w:rsidRPr="005E31E2" w:rsidRDefault="005E31E2" w:rsidP="005E31E2">
                      <w:pPr>
                        <w:spacing w:after="0" w:line="200" w:lineRule="exact"/>
                        <w:ind w:right="-113"/>
                        <w:jc w:val="both"/>
                        <w:rPr>
                          <w:rFonts w:ascii="Dax-Regular" w:hAnsi="Dax-Regular"/>
                          <w:sz w:val="18"/>
                          <w:szCs w:val="18"/>
                        </w:rPr>
                      </w:pPr>
                    </w:p>
                    <w:p w14:paraId="2A9B27E9" w14:textId="77777777" w:rsidR="005E31E2" w:rsidRPr="005E31E2" w:rsidRDefault="005E31E2" w:rsidP="005E31E2">
                      <w:pPr>
                        <w:pStyle w:val="Sansinterligne"/>
                        <w:rPr>
                          <w:rFonts w:ascii="Dax-Regular" w:hAnsi="Dax-Regular"/>
                          <w:sz w:val="18"/>
                        </w:rPr>
                      </w:pPr>
                      <w:r w:rsidRPr="005E31E2">
                        <w:rPr>
                          <w:rFonts w:ascii="Dax-Regular" w:hAnsi="Dax-Regular"/>
                          <w:sz w:val="18"/>
                        </w:rPr>
                        <w:t>* Selon code PCS   ** SIS :Suivi Individuel Simple</w:t>
                      </w:r>
                    </w:p>
                    <w:p w14:paraId="1D56DD6E" w14:textId="77777777" w:rsidR="005E31E2" w:rsidRPr="005E31E2" w:rsidRDefault="005E31E2" w:rsidP="005E31E2">
                      <w:pPr>
                        <w:spacing w:after="0" w:line="200" w:lineRule="exact"/>
                        <w:ind w:right="-113"/>
                        <w:jc w:val="both"/>
                        <w:rPr>
                          <w:rFonts w:ascii="Dax-Regular" w:hAnsi="Dax-Regular"/>
                          <w:sz w:val="18"/>
                          <w:szCs w:val="18"/>
                        </w:rPr>
                      </w:pPr>
                    </w:p>
                    <w:p w14:paraId="287978E3" w14:textId="77777777" w:rsidR="005E31E2" w:rsidRPr="005E31E2" w:rsidRDefault="005E31E2" w:rsidP="005E31E2">
                      <w:pPr>
                        <w:spacing w:after="0" w:line="200" w:lineRule="exact"/>
                        <w:ind w:right="-113"/>
                        <w:jc w:val="both"/>
                        <w:rPr>
                          <w:rFonts w:ascii="Dax-Regular" w:hAnsi="Dax-Regular"/>
                          <w:sz w:val="18"/>
                          <w:szCs w:val="18"/>
                        </w:rPr>
                      </w:pPr>
                    </w:p>
                    <w:p w14:paraId="571F7195" w14:textId="77777777" w:rsidR="005E31E2" w:rsidRPr="005E31E2" w:rsidRDefault="005E31E2" w:rsidP="005E31E2">
                      <w:pPr>
                        <w:rPr>
                          <w:rFonts w:ascii="Dax-Regular" w:hAnsi="Dax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A579B" wp14:editId="572C454F">
                <wp:simplePos x="0" y="0"/>
                <wp:positionH relativeFrom="page">
                  <wp:posOffset>4274295</wp:posOffset>
                </wp:positionH>
                <wp:positionV relativeFrom="paragraph">
                  <wp:posOffset>133102</wp:posOffset>
                </wp:positionV>
                <wp:extent cx="6115050" cy="191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1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601EB7" w14:textId="77777777" w:rsidR="0051514D" w:rsidRPr="00D539B5" w:rsidRDefault="0051514D" w:rsidP="0051514D">
                            <w:pPr>
                              <w:pStyle w:val="Corpsdetexte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D539B5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5935631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539B5">
                              <w:rPr>
                                <w:sz w:val="22"/>
                                <w:szCs w:val="22"/>
                              </w:rPr>
                              <w:t xml:space="preserve">  Reconnaît avoir consulté le portail régional intérim préalablement à la demande   </w:t>
                            </w:r>
                            <w:hyperlink r:id="rId11" w:history="1">
                              <w:r w:rsidRPr="00D539B5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 xml:space="preserve">Portail régional intérim </w:t>
                              </w:r>
                            </w:hyperlink>
                            <w:r w:rsidRPr="00D539B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579B" id="Text Box 2" o:spid="_x0000_s1028" type="#_x0000_t202" style="position:absolute;margin-left:336.55pt;margin-top:10.5pt;width:481.5pt;height:15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" fillcolor="#bfbfbf [2412]" stroked="f">
                <v:textbox inset="0,0,0,0">
                  <w:txbxContent>
                    <w:p w14:paraId="0D601EB7" w14:textId="77777777" w:rsidR="0051514D" w:rsidRPr="00D539B5" w:rsidRDefault="0051514D" w:rsidP="0051514D">
                      <w:pPr>
                        <w:pStyle w:val="Corpsdetexte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D539B5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5935631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539B5">
                        <w:rPr>
                          <w:sz w:val="22"/>
                          <w:szCs w:val="22"/>
                        </w:rPr>
                        <w:t xml:space="preserve">  Reconnaît avoir consulté le portail régional intérim préalablement à la demande   </w:t>
                      </w:r>
                      <w:hyperlink r:id="rId12" w:history="1">
                        <w:r w:rsidRPr="00D539B5">
                          <w:rPr>
                            <w:rStyle w:val="Lienhypertexte"/>
                            <w:sz w:val="22"/>
                            <w:szCs w:val="22"/>
                          </w:rPr>
                          <w:t xml:space="preserve">Portail régional intérim </w:t>
                        </w:r>
                      </w:hyperlink>
                      <w:r w:rsidRPr="00D539B5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45439A" w14:textId="153F07F6" w:rsidR="005E31E2" w:rsidRDefault="005E31E2" w:rsidP="00C50D80">
      <w:pPr>
        <w:spacing w:after="0"/>
        <w:rPr>
          <w:rFonts w:ascii="Dax-Regular" w:hAnsi="Dax-Regular"/>
          <w:sz w:val="16"/>
          <w:szCs w:val="16"/>
        </w:rPr>
      </w:pPr>
    </w:p>
    <w:p w14:paraId="1B38C18E" w14:textId="4CD44812" w:rsidR="005E31E2" w:rsidRPr="00B44C51" w:rsidRDefault="00EA10A7" w:rsidP="005E31E2">
      <w:pPr>
        <w:spacing w:after="0"/>
        <w:jc w:val="right"/>
        <w:rPr>
          <w:rFonts w:ascii="Dax-Regular" w:hAnsi="Dax-Regula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B27BAE4" wp14:editId="211D93C3">
            <wp:simplePos x="0" y="0"/>
            <wp:positionH relativeFrom="column">
              <wp:posOffset>7256780</wp:posOffset>
            </wp:positionH>
            <wp:positionV relativeFrom="paragraph">
              <wp:posOffset>100330</wp:posOffset>
            </wp:positionV>
            <wp:extent cx="1748155" cy="683260"/>
            <wp:effectExtent l="0" t="0" r="4445" b="2540"/>
            <wp:wrapTight wrapText="bothSides">
              <wp:wrapPolygon edited="0">
                <wp:start x="0" y="0"/>
                <wp:lineTo x="0" y="21078"/>
                <wp:lineTo x="21420" y="21078"/>
                <wp:lineTo x="21420" y="0"/>
                <wp:lineTo x="0" y="0"/>
              </wp:wrapPolygon>
            </wp:wrapTight>
            <wp:docPr id="5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7CA81" w14:textId="4D7D2ED8" w:rsidR="00EA10A7" w:rsidRDefault="005E31E2" w:rsidP="00EA10A7">
      <w:pPr>
        <w:spacing w:before="190"/>
        <w:ind w:left="477"/>
        <w:rPr>
          <w:rFonts w:ascii="Dax-Regular" w:hAnsi="Dax-Regular"/>
          <w:sz w:val="20"/>
          <w:szCs w:val="20"/>
        </w:rPr>
      </w:pP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>
        <w:rPr>
          <w:rFonts w:ascii="Dax-Regular" w:hAnsi="Dax-Regular"/>
          <w:sz w:val="18"/>
          <w:szCs w:val="18"/>
        </w:rPr>
        <w:tab/>
      </w:r>
      <w:r w:rsidR="00EA10A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E7E823" wp14:editId="03C17324">
                <wp:simplePos x="0" y="0"/>
                <wp:positionH relativeFrom="column">
                  <wp:posOffset>3241980</wp:posOffset>
                </wp:positionH>
                <wp:positionV relativeFrom="paragraph">
                  <wp:posOffset>257815</wp:posOffset>
                </wp:positionV>
                <wp:extent cx="25572" cy="0"/>
                <wp:effectExtent l="0" t="0" r="12700" b="19050"/>
                <wp:wrapNone/>
                <wp:docPr id="3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57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BF37A" id="Line 1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20.3pt" to="257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" strokeweight=".48pt"/>
            </w:pict>
          </mc:Fallback>
        </mc:AlternateContent>
      </w:r>
      <w:r w:rsidR="00EA10A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F6AD930" wp14:editId="311AC740">
                <wp:simplePos x="0" y="0"/>
                <wp:positionH relativeFrom="column">
                  <wp:posOffset>3241980</wp:posOffset>
                </wp:positionH>
                <wp:positionV relativeFrom="paragraph">
                  <wp:posOffset>518950</wp:posOffset>
                </wp:positionV>
                <wp:extent cx="25572" cy="0"/>
                <wp:effectExtent l="0" t="0" r="12700" b="19050"/>
                <wp:wrapNone/>
                <wp:docPr id="3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57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220D" id="Line 9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40.85pt" to="257.2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" strokeweight=".48pt"/>
            </w:pict>
          </mc:Fallback>
        </mc:AlternateContent>
      </w:r>
      <w:r w:rsidR="00EA10A7">
        <w:rPr>
          <w:rFonts w:ascii="Dax-Regular" w:hAnsi="Dax-Regular"/>
          <w:sz w:val="20"/>
          <w:szCs w:val="20"/>
        </w:rPr>
        <w:t xml:space="preserve">Signature </w:t>
      </w:r>
      <w:r w:rsidR="00EA10A7" w:rsidRPr="00607FDD">
        <w:rPr>
          <w:rFonts w:ascii="Dax-Regular" w:hAnsi="Dax-Regular"/>
          <w:sz w:val="20"/>
          <w:szCs w:val="20"/>
        </w:rPr>
        <w:t>et cachet de l’agence :</w:t>
      </w:r>
      <w:r w:rsidR="00EA10A7">
        <w:rPr>
          <w:rFonts w:ascii="Dax-Regular" w:hAnsi="Dax-Regular"/>
          <w:sz w:val="20"/>
          <w:szCs w:val="20"/>
        </w:rPr>
        <w:t xml:space="preserve"> </w:t>
      </w:r>
      <w:r w:rsidR="00EA10A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1EAA11" wp14:editId="4A6F12E2">
                <wp:simplePos x="0" y="0"/>
                <wp:positionH relativeFrom="column">
                  <wp:posOffset>3241980</wp:posOffset>
                </wp:positionH>
                <wp:positionV relativeFrom="paragraph">
                  <wp:posOffset>257815</wp:posOffset>
                </wp:positionV>
                <wp:extent cx="25572" cy="0"/>
                <wp:effectExtent l="0" t="0" r="12700" b="19050"/>
                <wp:wrapNone/>
                <wp:docPr id="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57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F3ECF" id="Line 1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20.3pt" to="257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" strokeweight=".48pt"/>
            </w:pict>
          </mc:Fallback>
        </mc:AlternateContent>
      </w:r>
      <w:r w:rsidR="00EA10A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2345799" wp14:editId="4D115DDA">
                <wp:simplePos x="0" y="0"/>
                <wp:positionH relativeFrom="column">
                  <wp:posOffset>3241980</wp:posOffset>
                </wp:positionH>
                <wp:positionV relativeFrom="paragraph">
                  <wp:posOffset>518950</wp:posOffset>
                </wp:positionV>
                <wp:extent cx="25572" cy="0"/>
                <wp:effectExtent l="0" t="0" r="1270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57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8D33F" id="Line 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40.85pt" to="257.2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" strokeweight=".48pt"/>
            </w:pict>
          </mc:Fallback>
        </mc:AlternateContent>
      </w:r>
    </w:p>
    <w:p w14:paraId="567AF520" w14:textId="461AB29A" w:rsidR="006012BD" w:rsidRDefault="006012BD" w:rsidP="00EA10A7">
      <w:pPr>
        <w:spacing w:before="190"/>
        <w:ind w:left="477"/>
        <w:rPr>
          <w:rFonts w:ascii="Dax-Regular" w:hAnsi="Dax-Regular"/>
          <w:sz w:val="20"/>
          <w:szCs w:val="20"/>
        </w:rPr>
      </w:pPr>
    </w:p>
    <w:p w14:paraId="09429FF5" w14:textId="683571FD" w:rsidR="006012BD" w:rsidRPr="006012BD" w:rsidRDefault="006012BD" w:rsidP="00EA10A7">
      <w:pPr>
        <w:spacing w:before="190"/>
        <w:ind w:left="477"/>
        <w:rPr>
          <w:rFonts w:ascii="Dax-Regular" w:hAnsi="Dax-Regular"/>
          <w:i/>
          <w:iCs/>
          <w:sz w:val="14"/>
          <w:szCs w:val="14"/>
        </w:rPr>
      </w:pPr>
      <w:r w:rsidRPr="006012BD">
        <w:rPr>
          <w:rFonts w:ascii="Dax-Regular" w:hAnsi="Dax-Regular"/>
          <w:i/>
          <w:iCs/>
          <w:sz w:val="14"/>
          <w:szCs w:val="14"/>
        </w:rPr>
        <w:t>STC KB – Version février 2025</w:t>
      </w:r>
    </w:p>
    <w:sectPr w:rsidR="006012BD" w:rsidRPr="006012BD" w:rsidSect="006012BD">
      <w:pgSz w:w="16838" w:h="11906" w:orient="landscape"/>
      <w:pgMar w:top="227" w:right="567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4A0C" w14:textId="77777777" w:rsidR="001F7F01" w:rsidRDefault="001F7F01" w:rsidP="00D64946">
      <w:pPr>
        <w:spacing w:after="0" w:line="240" w:lineRule="auto"/>
      </w:pPr>
      <w:r>
        <w:separator/>
      </w:r>
    </w:p>
  </w:endnote>
  <w:endnote w:type="continuationSeparator" w:id="0">
    <w:p w14:paraId="351D374A" w14:textId="77777777" w:rsidR="001F7F01" w:rsidRDefault="001F7F01" w:rsidP="00D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3472" w14:textId="77777777" w:rsidR="001F7F01" w:rsidRDefault="001F7F01" w:rsidP="00D64946">
      <w:pPr>
        <w:spacing w:after="0" w:line="240" w:lineRule="auto"/>
      </w:pPr>
      <w:r>
        <w:separator/>
      </w:r>
    </w:p>
  </w:footnote>
  <w:footnote w:type="continuationSeparator" w:id="0">
    <w:p w14:paraId="611EDF52" w14:textId="77777777" w:rsidR="001F7F01" w:rsidRDefault="001F7F01" w:rsidP="00D6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3EE"/>
    <w:multiLevelType w:val="hybridMultilevel"/>
    <w:tmpl w:val="70EA32CC"/>
    <w:lvl w:ilvl="0" w:tplc="BBA05F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3E39"/>
    <w:multiLevelType w:val="hybridMultilevel"/>
    <w:tmpl w:val="8A42A712"/>
    <w:lvl w:ilvl="0" w:tplc="0FF0B5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69E8"/>
    <w:multiLevelType w:val="hybridMultilevel"/>
    <w:tmpl w:val="668C9218"/>
    <w:lvl w:ilvl="0" w:tplc="8DF2E55A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320A0"/>
    <w:multiLevelType w:val="hybridMultilevel"/>
    <w:tmpl w:val="14B8530A"/>
    <w:lvl w:ilvl="0" w:tplc="6EE4A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4B"/>
    <w:rsid w:val="0000537E"/>
    <w:rsid w:val="00014F71"/>
    <w:rsid w:val="00015D94"/>
    <w:rsid w:val="00023D26"/>
    <w:rsid w:val="00036D08"/>
    <w:rsid w:val="00041B7D"/>
    <w:rsid w:val="00047288"/>
    <w:rsid w:val="00054687"/>
    <w:rsid w:val="00065C20"/>
    <w:rsid w:val="000A1844"/>
    <w:rsid w:val="000B3969"/>
    <w:rsid w:val="000D64A8"/>
    <w:rsid w:val="000F3036"/>
    <w:rsid w:val="000F77B6"/>
    <w:rsid w:val="00153585"/>
    <w:rsid w:val="00160C15"/>
    <w:rsid w:val="00160F9F"/>
    <w:rsid w:val="00177A31"/>
    <w:rsid w:val="001953FB"/>
    <w:rsid w:val="00196F13"/>
    <w:rsid w:val="001A2E78"/>
    <w:rsid w:val="001B1608"/>
    <w:rsid w:val="001C22F8"/>
    <w:rsid w:val="001D2F69"/>
    <w:rsid w:val="001D403C"/>
    <w:rsid w:val="001F1B8D"/>
    <w:rsid w:val="001F7F01"/>
    <w:rsid w:val="00214DC0"/>
    <w:rsid w:val="00217081"/>
    <w:rsid w:val="002205CA"/>
    <w:rsid w:val="00233D66"/>
    <w:rsid w:val="00246DE8"/>
    <w:rsid w:val="0025423B"/>
    <w:rsid w:val="00262FF8"/>
    <w:rsid w:val="002A1593"/>
    <w:rsid w:val="002B138E"/>
    <w:rsid w:val="002C1A00"/>
    <w:rsid w:val="002D1F40"/>
    <w:rsid w:val="002F6C4F"/>
    <w:rsid w:val="00306939"/>
    <w:rsid w:val="00314C6E"/>
    <w:rsid w:val="003339F5"/>
    <w:rsid w:val="00350722"/>
    <w:rsid w:val="00367BA0"/>
    <w:rsid w:val="00374519"/>
    <w:rsid w:val="00391228"/>
    <w:rsid w:val="003D5171"/>
    <w:rsid w:val="003E5216"/>
    <w:rsid w:val="003E7944"/>
    <w:rsid w:val="003F3917"/>
    <w:rsid w:val="0040119B"/>
    <w:rsid w:val="00402E6B"/>
    <w:rsid w:val="00412271"/>
    <w:rsid w:val="00425DC1"/>
    <w:rsid w:val="00441A85"/>
    <w:rsid w:val="0044322F"/>
    <w:rsid w:val="00454787"/>
    <w:rsid w:val="0046614E"/>
    <w:rsid w:val="00470FED"/>
    <w:rsid w:val="00485BD8"/>
    <w:rsid w:val="00486445"/>
    <w:rsid w:val="0048764B"/>
    <w:rsid w:val="004A5CD5"/>
    <w:rsid w:val="004D265A"/>
    <w:rsid w:val="004F7131"/>
    <w:rsid w:val="00500342"/>
    <w:rsid w:val="005010B7"/>
    <w:rsid w:val="0051514D"/>
    <w:rsid w:val="0051760C"/>
    <w:rsid w:val="005308EB"/>
    <w:rsid w:val="005464BC"/>
    <w:rsid w:val="0055399C"/>
    <w:rsid w:val="00556FED"/>
    <w:rsid w:val="00571069"/>
    <w:rsid w:val="00584880"/>
    <w:rsid w:val="005A2FF7"/>
    <w:rsid w:val="005B35B8"/>
    <w:rsid w:val="005B7652"/>
    <w:rsid w:val="005C4CDF"/>
    <w:rsid w:val="005C7F7E"/>
    <w:rsid w:val="005D2BAA"/>
    <w:rsid w:val="005E31E2"/>
    <w:rsid w:val="006012BD"/>
    <w:rsid w:val="0060349F"/>
    <w:rsid w:val="00625B80"/>
    <w:rsid w:val="00636A43"/>
    <w:rsid w:val="00654681"/>
    <w:rsid w:val="0066313E"/>
    <w:rsid w:val="00674888"/>
    <w:rsid w:val="006858F8"/>
    <w:rsid w:val="0069557C"/>
    <w:rsid w:val="006A0345"/>
    <w:rsid w:val="006C3B80"/>
    <w:rsid w:val="006D1B3B"/>
    <w:rsid w:val="006D218C"/>
    <w:rsid w:val="006D2894"/>
    <w:rsid w:val="006F0B96"/>
    <w:rsid w:val="006F4ACE"/>
    <w:rsid w:val="0070630E"/>
    <w:rsid w:val="007351FB"/>
    <w:rsid w:val="007502B6"/>
    <w:rsid w:val="00754DC8"/>
    <w:rsid w:val="007607B8"/>
    <w:rsid w:val="007609E0"/>
    <w:rsid w:val="00765A39"/>
    <w:rsid w:val="007708C1"/>
    <w:rsid w:val="00783EC4"/>
    <w:rsid w:val="007B019B"/>
    <w:rsid w:val="007B03C8"/>
    <w:rsid w:val="007C2916"/>
    <w:rsid w:val="007E7AB8"/>
    <w:rsid w:val="007F68FD"/>
    <w:rsid w:val="00834976"/>
    <w:rsid w:val="00847816"/>
    <w:rsid w:val="00852DC6"/>
    <w:rsid w:val="00877B67"/>
    <w:rsid w:val="00882F0B"/>
    <w:rsid w:val="00884E75"/>
    <w:rsid w:val="00892715"/>
    <w:rsid w:val="008A28EB"/>
    <w:rsid w:val="008B4961"/>
    <w:rsid w:val="008C3187"/>
    <w:rsid w:val="008C5141"/>
    <w:rsid w:val="008E3EF4"/>
    <w:rsid w:val="008F2645"/>
    <w:rsid w:val="008F6FDE"/>
    <w:rsid w:val="009036BB"/>
    <w:rsid w:val="00907E67"/>
    <w:rsid w:val="009159B2"/>
    <w:rsid w:val="0092786D"/>
    <w:rsid w:val="00941F4D"/>
    <w:rsid w:val="009439CB"/>
    <w:rsid w:val="00943AFC"/>
    <w:rsid w:val="009467D5"/>
    <w:rsid w:val="00960752"/>
    <w:rsid w:val="009801F3"/>
    <w:rsid w:val="009C5D03"/>
    <w:rsid w:val="009D0960"/>
    <w:rsid w:val="009D24C8"/>
    <w:rsid w:val="00A07FFD"/>
    <w:rsid w:val="00A246F6"/>
    <w:rsid w:val="00A279E4"/>
    <w:rsid w:val="00A41720"/>
    <w:rsid w:val="00A64410"/>
    <w:rsid w:val="00A84C0B"/>
    <w:rsid w:val="00A90FB5"/>
    <w:rsid w:val="00A95772"/>
    <w:rsid w:val="00A96D33"/>
    <w:rsid w:val="00AB5CFB"/>
    <w:rsid w:val="00AC30B4"/>
    <w:rsid w:val="00AC444B"/>
    <w:rsid w:val="00AD1386"/>
    <w:rsid w:val="00AD25A6"/>
    <w:rsid w:val="00B01A02"/>
    <w:rsid w:val="00B44C51"/>
    <w:rsid w:val="00B45F05"/>
    <w:rsid w:val="00B503E2"/>
    <w:rsid w:val="00B539D6"/>
    <w:rsid w:val="00B53C99"/>
    <w:rsid w:val="00B61D51"/>
    <w:rsid w:val="00B64D01"/>
    <w:rsid w:val="00B66CF9"/>
    <w:rsid w:val="00BA5493"/>
    <w:rsid w:val="00BB1476"/>
    <w:rsid w:val="00BB46E3"/>
    <w:rsid w:val="00BB71A2"/>
    <w:rsid w:val="00BD2316"/>
    <w:rsid w:val="00BF1472"/>
    <w:rsid w:val="00BF6ACF"/>
    <w:rsid w:val="00C167F1"/>
    <w:rsid w:val="00C17D6B"/>
    <w:rsid w:val="00C26357"/>
    <w:rsid w:val="00C32A4F"/>
    <w:rsid w:val="00C4066C"/>
    <w:rsid w:val="00C40F19"/>
    <w:rsid w:val="00C50D80"/>
    <w:rsid w:val="00C83118"/>
    <w:rsid w:val="00C85A2F"/>
    <w:rsid w:val="00CA154C"/>
    <w:rsid w:val="00CA7811"/>
    <w:rsid w:val="00CB6A04"/>
    <w:rsid w:val="00CD0D1B"/>
    <w:rsid w:val="00D0275E"/>
    <w:rsid w:val="00D0402C"/>
    <w:rsid w:val="00D13013"/>
    <w:rsid w:val="00D17F9E"/>
    <w:rsid w:val="00D40BB8"/>
    <w:rsid w:val="00D47B5A"/>
    <w:rsid w:val="00D51641"/>
    <w:rsid w:val="00D55160"/>
    <w:rsid w:val="00D64946"/>
    <w:rsid w:val="00D65DFC"/>
    <w:rsid w:val="00D71EBD"/>
    <w:rsid w:val="00D80A09"/>
    <w:rsid w:val="00D8418F"/>
    <w:rsid w:val="00DA4577"/>
    <w:rsid w:val="00DA75C3"/>
    <w:rsid w:val="00DE2976"/>
    <w:rsid w:val="00DF1152"/>
    <w:rsid w:val="00DF7A66"/>
    <w:rsid w:val="00E33335"/>
    <w:rsid w:val="00E4119E"/>
    <w:rsid w:val="00E70962"/>
    <w:rsid w:val="00E75686"/>
    <w:rsid w:val="00E759E7"/>
    <w:rsid w:val="00E923B1"/>
    <w:rsid w:val="00EA0AE1"/>
    <w:rsid w:val="00EA10A7"/>
    <w:rsid w:val="00EA751F"/>
    <w:rsid w:val="00EB314E"/>
    <w:rsid w:val="00ED2485"/>
    <w:rsid w:val="00ED3773"/>
    <w:rsid w:val="00ED3855"/>
    <w:rsid w:val="00EE7DAB"/>
    <w:rsid w:val="00EF17DD"/>
    <w:rsid w:val="00EF69BF"/>
    <w:rsid w:val="00F11999"/>
    <w:rsid w:val="00F27DC2"/>
    <w:rsid w:val="00F33DA1"/>
    <w:rsid w:val="00F52001"/>
    <w:rsid w:val="00F727D7"/>
    <w:rsid w:val="00F803D4"/>
    <w:rsid w:val="00F87336"/>
    <w:rsid w:val="00F9162D"/>
    <w:rsid w:val="00F9274A"/>
    <w:rsid w:val="00F9349C"/>
    <w:rsid w:val="00F936E4"/>
    <w:rsid w:val="00FE2044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0EA1"/>
  <w15:docId w15:val="{643BBBE5-6478-4B10-8C69-569A64E9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4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03C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0D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946"/>
  </w:style>
  <w:style w:type="paragraph" w:styleId="Pieddepage">
    <w:name w:val="footer"/>
    <w:basedOn w:val="Normal"/>
    <w:link w:val="PieddepageCar"/>
    <w:uiPriority w:val="99"/>
    <w:unhideWhenUsed/>
    <w:rsid w:val="00D6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946"/>
  </w:style>
  <w:style w:type="paragraph" w:styleId="Sansinterligne">
    <w:name w:val="No Spacing"/>
    <w:uiPriority w:val="1"/>
    <w:qFormat/>
    <w:rsid w:val="001B160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953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D1F40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51514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1514D"/>
    <w:rPr>
      <w:rFonts w:ascii="Calibri" w:eastAsia="Calibri" w:hAnsi="Calibri" w:cs="Calibri"/>
      <w:sz w:val="20"/>
      <w:szCs w:val="2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im.medtra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im.medtra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ee.fr/fr/metadonnees/pcsese2017/categorieSocioprofessionnelleAgregee/1?champRecherche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im@stc-quimp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6CB5-59DB-4D3A-A02C-1A55E2CA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STRM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QUEMENER SANDRA</dc:creator>
  <cp:lastModifiedBy>katell.bosser</cp:lastModifiedBy>
  <cp:revision>18</cp:revision>
  <cp:lastPrinted>2024-01-29T09:44:00Z</cp:lastPrinted>
  <dcterms:created xsi:type="dcterms:W3CDTF">2025-01-17T13:52:00Z</dcterms:created>
  <dcterms:modified xsi:type="dcterms:W3CDTF">2025-03-04T09:51:00Z</dcterms:modified>
</cp:coreProperties>
</file>